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1B" w:rsidRPr="00836C20" w:rsidRDefault="00087DB5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b/>
          <w:bCs/>
          <w:color w:val="auto"/>
          <w:sz w:val="21"/>
          <w:szCs w:val="21"/>
        </w:rPr>
        <w:t>【様式第１－２号</w:t>
      </w:r>
      <w:r w:rsidR="008A48A7" w:rsidRPr="00836C20">
        <w:rPr>
          <w:rFonts w:hint="eastAsia"/>
          <w:b/>
          <w:bCs/>
          <w:color w:val="auto"/>
          <w:sz w:val="21"/>
          <w:szCs w:val="21"/>
        </w:rPr>
        <w:t>（養殖業の場合）</w:t>
      </w:r>
      <w:r w:rsidRPr="00836C20">
        <w:rPr>
          <w:rFonts w:hint="eastAsia"/>
          <w:b/>
          <w:bCs/>
          <w:color w:val="auto"/>
          <w:sz w:val="21"/>
          <w:szCs w:val="21"/>
        </w:rPr>
        <w:t>】</w:t>
      </w: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087DB5">
      <w:pPr>
        <w:adjustRightInd/>
        <w:spacing w:line="318" w:lineRule="exact"/>
        <w:jc w:val="center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>もうかる漁業創設支援事業実施計画申請書</w:t>
      </w: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087DB5">
      <w:pPr>
        <w:wordWrap w:val="0"/>
        <w:adjustRightInd/>
        <w:spacing w:line="318" w:lineRule="exact"/>
        <w:jc w:val="right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 xml:space="preserve">番　　　号　</w:t>
      </w:r>
    </w:p>
    <w:p w:rsidR="001E2B1B" w:rsidRPr="00836C20" w:rsidRDefault="00087DB5">
      <w:pPr>
        <w:wordWrap w:val="0"/>
        <w:adjustRightInd/>
        <w:spacing w:line="318" w:lineRule="exact"/>
        <w:jc w:val="right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 xml:space="preserve">年　月　日　</w:t>
      </w: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087DB5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>水産庁長官　　　　　殿</w:t>
      </w: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087DB5">
      <w:pPr>
        <w:wordWrap w:val="0"/>
        <w:adjustRightInd/>
        <w:spacing w:line="318" w:lineRule="exact"/>
        <w:jc w:val="right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 xml:space="preserve">住　　　　　　　　所　　　　　　　　　　</w:t>
      </w:r>
    </w:p>
    <w:p w:rsidR="001E2B1B" w:rsidRPr="00836C20" w:rsidRDefault="00087DB5">
      <w:pPr>
        <w:wordWrap w:val="0"/>
        <w:adjustRightInd/>
        <w:spacing w:line="318" w:lineRule="exact"/>
        <w:jc w:val="right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 xml:space="preserve">名称及び代表者の氏名　　　　　　　　印　</w:t>
      </w: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087DB5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 xml:space="preserve">　平成　年　月　日付けで認定を受けた改革計画に基づき、もうかる漁業創設支援事業のうち、もうかる漁業創設支援事業実施要領（平成２１年４月１日付け２０水管第２９０６号水産庁長官通知）第１の１の（１）の改革型漁船等の収益性改善の実証事業（又は第１の１の（２）の漁船等の収益性回復の実証事業）を実施したいので、同要領第１の６の（１）のイの規定に基づき承認を申請します。</w:t>
      </w: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087DB5">
      <w:pPr>
        <w:adjustRightInd/>
        <w:spacing w:line="318" w:lineRule="exact"/>
        <w:jc w:val="center"/>
        <w:rPr>
          <w:rFonts w:ascii="ＭＳ 明朝" w:cs="Times New Roman"/>
          <w:color w:val="auto"/>
          <w:spacing w:val="6"/>
        </w:rPr>
      </w:pPr>
      <w:bookmarkStart w:id="0" w:name="_GoBack"/>
      <w:bookmarkEnd w:id="0"/>
      <w:r w:rsidRPr="00836C20">
        <w:rPr>
          <w:rFonts w:hint="eastAsia"/>
          <w:color w:val="auto"/>
          <w:sz w:val="21"/>
          <w:szCs w:val="21"/>
        </w:rPr>
        <w:t>記</w:t>
      </w: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087DB5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>１．事業のコンセプト</w:t>
      </w: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087DB5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>２．事業対象養殖種類</w:t>
      </w: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087DB5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>３．事業に参加する養殖業者</w:t>
      </w: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087DB5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>４．事業実施期間及び本計画の事業期間</w:t>
      </w:r>
    </w:p>
    <w:p w:rsidR="001E2B1B" w:rsidRPr="00836C20" w:rsidRDefault="00087DB5">
      <w:pPr>
        <w:adjustRightInd/>
        <w:spacing w:line="318" w:lineRule="exact"/>
        <w:ind w:left="250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>事業実施期間：平成　年　月　日から平成　年　月　日までの　年間（</w:t>
      </w:r>
      <w:r w:rsidR="00BC7BFD">
        <w:rPr>
          <w:rFonts w:hint="eastAsia"/>
          <w:color w:val="auto"/>
          <w:sz w:val="21"/>
          <w:szCs w:val="21"/>
        </w:rPr>
        <w:t>５</w:t>
      </w:r>
      <w:r w:rsidRPr="00836C20">
        <w:rPr>
          <w:rFonts w:hint="eastAsia"/>
          <w:color w:val="auto"/>
          <w:sz w:val="21"/>
          <w:szCs w:val="21"/>
        </w:rPr>
        <w:t>年以内）</w:t>
      </w:r>
    </w:p>
    <w:p w:rsidR="001E2B1B" w:rsidRPr="00836C20" w:rsidRDefault="00087DB5">
      <w:pPr>
        <w:adjustRightInd/>
        <w:spacing w:line="318" w:lineRule="exact"/>
        <w:ind w:left="250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>本計画の事業期間：平成　年　月　日から平成　年　月　日までの　年間</w:t>
      </w: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087DB5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>５．養殖漁場</w:t>
      </w: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087DB5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>６．実証項目</w:t>
      </w: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087DB5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  <w:r w:rsidRPr="00836C20">
        <w:rPr>
          <w:rFonts w:ascii="ＭＳ 明朝" w:cs="Times New Roman"/>
          <w:color w:val="auto"/>
        </w:rPr>
        <w:br w:type="page"/>
      </w:r>
      <w:r w:rsidRPr="00836C20">
        <w:rPr>
          <w:rFonts w:hint="eastAsia"/>
          <w:color w:val="auto"/>
          <w:sz w:val="21"/>
          <w:szCs w:val="21"/>
        </w:rPr>
        <w:lastRenderedPageBreak/>
        <w:t>７．事業経費の積算内訳</w:t>
      </w:r>
      <w:r w:rsidRPr="00836C20">
        <w:rPr>
          <w:rFonts w:cs="Times New Roman"/>
          <w:color w:val="auto"/>
          <w:sz w:val="21"/>
          <w:szCs w:val="21"/>
        </w:rPr>
        <w:t xml:space="preserve">                              </w:t>
      </w:r>
      <w:r w:rsidRPr="00836C20">
        <w:rPr>
          <w:rFonts w:hint="eastAsia"/>
          <w:color w:val="auto"/>
          <w:sz w:val="21"/>
          <w:szCs w:val="21"/>
        </w:rPr>
        <w:t>（単位：円）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757"/>
        <w:gridCol w:w="3007"/>
        <w:gridCol w:w="3008"/>
      </w:tblGrid>
      <w:tr w:rsidR="00836C20" w:rsidRPr="00836C20" w:rsidTr="004D726C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z w:val="21"/>
                <w:szCs w:val="21"/>
              </w:rPr>
              <w:t>区　　　分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z w:val="21"/>
                <w:szCs w:val="21"/>
              </w:rPr>
              <w:t>計　画　額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z w:val="21"/>
                <w:szCs w:val="21"/>
              </w:rPr>
              <w:t>備　　考</w:t>
            </w:r>
          </w:p>
        </w:tc>
      </w:tr>
      <w:tr w:rsidR="00836C20" w:rsidRPr="00836C20" w:rsidTr="004D726C">
        <w:trPr>
          <w:trHeight w:hRule="exact" w:val="85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A30B44" w:rsidP="004D726C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ascii="ＭＳ 明朝" w:cs="Times New Roman"/>
                <w:color w:val="auto"/>
              </w:rPr>
              <w:fldChar w:fldCharType="begin"/>
            </w:r>
            <w:r w:rsidR="00087DB5" w:rsidRPr="00836C20">
              <w:rPr>
                <w:rFonts w:ascii="ＭＳ 明朝" w:cs="Times New Roman"/>
                <w:color w:val="auto"/>
              </w:rPr>
              <w:instrText>eq \o\ad(</w:instrText>
            </w:r>
            <w:r w:rsidR="00087DB5" w:rsidRPr="00836C20">
              <w:rPr>
                <w:rFonts w:hint="eastAsia"/>
                <w:color w:val="auto"/>
                <w:spacing w:val="-18"/>
                <w:sz w:val="21"/>
                <w:szCs w:val="21"/>
              </w:rPr>
              <w:instrText>養殖生け簀等借上げ費等</w:instrText>
            </w:r>
            <w:r w:rsidR="00087DB5" w:rsidRPr="00836C20">
              <w:rPr>
                <w:rFonts w:ascii="ＭＳ 明朝" w:cs="Times New Roman"/>
                <w:color w:val="auto"/>
              </w:rPr>
              <w:instrText>,</w:instrText>
            </w:r>
            <w:r w:rsidR="00087DB5" w:rsidRPr="00836C20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087DB5" w:rsidRPr="00836C20">
              <w:rPr>
                <w:rFonts w:ascii="ＭＳ 明朝" w:cs="Times New Roman"/>
                <w:color w:val="auto"/>
              </w:rPr>
              <w:instrText xml:space="preserve"> )</w:instrText>
            </w:r>
            <w:r w:rsidRPr="00836C20">
              <w:rPr>
                <w:rFonts w:ascii="ＭＳ 明朝" w:cs="Times New Roman"/>
                <w:color w:val="auto"/>
              </w:rPr>
              <w:fldChar w:fldCharType="separate"/>
            </w:r>
            <w:r w:rsidR="00087DB5" w:rsidRPr="00836C20">
              <w:rPr>
                <w:rFonts w:hint="eastAsia"/>
                <w:color w:val="auto"/>
                <w:spacing w:val="-18"/>
                <w:sz w:val="21"/>
                <w:szCs w:val="21"/>
              </w:rPr>
              <w:t>養殖生け簀等借上げ費等</w:t>
            </w:r>
            <w:r w:rsidRPr="00836C20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1E2B1B" w:rsidP="004D726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z w:val="21"/>
                <w:szCs w:val="21"/>
              </w:rPr>
              <w:t>（積算内訳）</w:t>
            </w:r>
          </w:p>
        </w:tc>
      </w:tr>
      <w:tr w:rsidR="00836C20" w:rsidRPr="00836C20" w:rsidTr="004D726C">
        <w:trPr>
          <w:trHeight w:hRule="exact" w:val="851"/>
        </w:trPr>
        <w:tc>
          <w:tcPr>
            <w:tcW w:w="27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pacing w:val="135"/>
                <w:sz w:val="21"/>
                <w:szCs w:val="21"/>
                <w:fitText w:val="2200" w:id="301120257"/>
              </w:rPr>
              <w:t>水道光熱</w:t>
            </w:r>
            <w:r w:rsidRPr="00836C20">
              <w:rPr>
                <w:rFonts w:hint="eastAsia"/>
                <w:color w:val="auto"/>
                <w:spacing w:val="30"/>
                <w:sz w:val="21"/>
                <w:szCs w:val="21"/>
                <w:fitText w:val="2200" w:id="301120257"/>
              </w:rPr>
              <w:t>代</w:t>
            </w:r>
          </w:p>
        </w:tc>
        <w:tc>
          <w:tcPr>
            <w:tcW w:w="30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1E2B1B" w:rsidP="004D726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z w:val="21"/>
                <w:szCs w:val="21"/>
              </w:rPr>
              <w:t>（積算内訳）</w:t>
            </w:r>
          </w:p>
        </w:tc>
      </w:tr>
      <w:tr w:rsidR="00836C20" w:rsidRPr="00836C20" w:rsidTr="004D726C">
        <w:trPr>
          <w:trHeight w:hRule="exact" w:val="851"/>
        </w:trPr>
        <w:tc>
          <w:tcPr>
            <w:tcW w:w="27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pacing w:val="392"/>
                <w:sz w:val="21"/>
                <w:szCs w:val="21"/>
                <w:fitText w:val="2200" w:id="301121536"/>
              </w:rPr>
              <w:t>種苗</w:t>
            </w:r>
            <w:r w:rsidRPr="00836C20">
              <w:rPr>
                <w:rFonts w:hint="eastAsia"/>
                <w:color w:val="auto"/>
                <w:spacing w:val="1"/>
                <w:sz w:val="21"/>
                <w:szCs w:val="21"/>
                <w:fitText w:val="2200" w:id="301121536"/>
              </w:rPr>
              <w:t>代</w:t>
            </w:r>
          </w:p>
        </w:tc>
        <w:tc>
          <w:tcPr>
            <w:tcW w:w="30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1E2B1B" w:rsidP="004D726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z w:val="21"/>
                <w:szCs w:val="21"/>
              </w:rPr>
              <w:t>（積算内訳）</w:t>
            </w:r>
          </w:p>
        </w:tc>
      </w:tr>
      <w:tr w:rsidR="00836C20" w:rsidRPr="00836C20" w:rsidTr="004D726C">
        <w:trPr>
          <w:trHeight w:hRule="exact" w:val="851"/>
        </w:trPr>
        <w:tc>
          <w:tcPr>
            <w:tcW w:w="27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pacing w:val="890"/>
                <w:sz w:val="21"/>
                <w:szCs w:val="21"/>
                <w:fitText w:val="2200" w:id="301121537"/>
              </w:rPr>
              <w:t>餌</w:t>
            </w:r>
            <w:r w:rsidRPr="00836C20">
              <w:rPr>
                <w:rFonts w:hint="eastAsia"/>
                <w:color w:val="auto"/>
                <w:sz w:val="21"/>
                <w:szCs w:val="21"/>
                <w:fitText w:val="2200" w:id="301121537"/>
              </w:rPr>
              <w:t>代</w:t>
            </w:r>
          </w:p>
        </w:tc>
        <w:tc>
          <w:tcPr>
            <w:tcW w:w="30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1E2B1B" w:rsidP="004D726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z w:val="21"/>
                <w:szCs w:val="21"/>
              </w:rPr>
              <w:t>（積算内訳）</w:t>
            </w:r>
          </w:p>
        </w:tc>
      </w:tr>
      <w:tr w:rsidR="00836C20" w:rsidRPr="00836C20" w:rsidTr="004D726C">
        <w:trPr>
          <w:trHeight w:hRule="exact" w:val="851"/>
        </w:trPr>
        <w:tc>
          <w:tcPr>
            <w:tcW w:w="27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pacing w:val="90"/>
                <w:sz w:val="21"/>
                <w:szCs w:val="21"/>
                <w:fitText w:val="2200" w:id="301121538"/>
              </w:rPr>
              <w:t>養殖用資材</w:t>
            </w:r>
            <w:r w:rsidRPr="00836C20">
              <w:rPr>
                <w:rFonts w:hint="eastAsia"/>
                <w:color w:val="auto"/>
                <w:spacing w:val="15"/>
                <w:sz w:val="21"/>
                <w:szCs w:val="21"/>
                <w:fitText w:val="2200" w:id="301121538"/>
              </w:rPr>
              <w:t>代</w:t>
            </w:r>
          </w:p>
        </w:tc>
        <w:tc>
          <w:tcPr>
            <w:tcW w:w="30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1E2B1B" w:rsidP="004D726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z w:val="21"/>
                <w:szCs w:val="21"/>
              </w:rPr>
              <w:t>（積算内訳）</w:t>
            </w:r>
          </w:p>
        </w:tc>
      </w:tr>
      <w:tr w:rsidR="00836C20" w:rsidRPr="00836C20" w:rsidTr="004D726C">
        <w:trPr>
          <w:trHeight w:hRule="exact" w:val="851"/>
        </w:trPr>
        <w:tc>
          <w:tcPr>
            <w:tcW w:w="27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pacing w:val="90"/>
                <w:sz w:val="21"/>
                <w:szCs w:val="21"/>
                <w:fitText w:val="2200" w:id="301121539"/>
              </w:rPr>
              <w:t>器具・備品</w:t>
            </w:r>
            <w:r w:rsidRPr="00836C20">
              <w:rPr>
                <w:rFonts w:hint="eastAsia"/>
                <w:color w:val="auto"/>
                <w:spacing w:val="15"/>
                <w:sz w:val="21"/>
                <w:szCs w:val="21"/>
                <w:fitText w:val="2200" w:id="301121539"/>
              </w:rPr>
              <w:t>代</w:t>
            </w:r>
          </w:p>
        </w:tc>
        <w:tc>
          <w:tcPr>
            <w:tcW w:w="30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1E2B1B" w:rsidP="004D726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z w:val="21"/>
                <w:szCs w:val="21"/>
              </w:rPr>
              <w:t>（積算内訳）</w:t>
            </w:r>
          </w:p>
        </w:tc>
      </w:tr>
      <w:tr w:rsidR="00836C20" w:rsidRPr="00836C20" w:rsidTr="004D726C">
        <w:trPr>
          <w:trHeight w:hRule="exact" w:val="851"/>
        </w:trPr>
        <w:tc>
          <w:tcPr>
            <w:tcW w:w="27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pacing w:val="392"/>
                <w:sz w:val="21"/>
                <w:szCs w:val="21"/>
                <w:fitText w:val="2200" w:id="301121540"/>
              </w:rPr>
              <w:t>修繕</w:t>
            </w:r>
            <w:r w:rsidRPr="00836C20">
              <w:rPr>
                <w:rFonts w:hint="eastAsia"/>
                <w:color w:val="auto"/>
                <w:spacing w:val="1"/>
                <w:sz w:val="21"/>
                <w:szCs w:val="21"/>
                <w:fitText w:val="2200" w:id="301121540"/>
              </w:rPr>
              <w:t>費</w:t>
            </w:r>
          </w:p>
        </w:tc>
        <w:tc>
          <w:tcPr>
            <w:tcW w:w="30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726C" w:rsidRPr="00836C20" w:rsidRDefault="004D726C" w:rsidP="004D726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right="1048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z w:val="21"/>
                <w:szCs w:val="21"/>
              </w:rPr>
              <w:t>（積算内訳）</w:t>
            </w:r>
          </w:p>
        </w:tc>
      </w:tr>
      <w:tr w:rsidR="00836C20" w:rsidRPr="00836C20" w:rsidTr="004D726C">
        <w:trPr>
          <w:trHeight w:hRule="exact" w:val="851"/>
        </w:trPr>
        <w:tc>
          <w:tcPr>
            <w:tcW w:w="27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pacing w:val="135"/>
                <w:sz w:val="21"/>
                <w:szCs w:val="21"/>
                <w:fitText w:val="2200" w:id="301121541"/>
              </w:rPr>
              <w:t>魚箱・氷</w:t>
            </w:r>
            <w:r w:rsidRPr="00836C20">
              <w:rPr>
                <w:rFonts w:hint="eastAsia"/>
                <w:color w:val="auto"/>
                <w:spacing w:val="30"/>
                <w:sz w:val="21"/>
                <w:szCs w:val="21"/>
                <w:fitText w:val="2200" w:id="301121541"/>
              </w:rPr>
              <w:t>代</w:t>
            </w:r>
          </w:p>
        </w:tc>
        <w:tc>
          <w:tcPr>
            <w:tcW w:w="30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1E2B1B" w:rsidP="004D726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z w:val="21"/>
                <w:szCs w:val="21"/>
              </w:rPr>
              <w:t>（積算内訳）</w:t>
            </w:r>
          </w:p>
        </w:tc>
      </w:tr>
      <w:tr w:rsidR="00836C20" w:rsidRPr="00836C20" w:rsidTr="004D726C">
        <w:trPr>
          <w:trHeight w:hRule="exact" w:val="851"/>
        </w:trPr>
        <w:tc>
          <w:tcPr>
            <w:tcW w:w="27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pacing w:val="392"/>
                <w:sz w:val="21"/>
                <w:szCs w:val="21"/>
                <w:fitText w:val="2200" w:id="301121542"/>
              </w:rPr>
              <w:t>販売</w:t>
            </w:r>
            <w:r w:rsidRPr="00836C20">
              <w:rPr>
                <w:rFonts w:hint="eastAsia"/>
                <w:color w:val="auto"/>
                <w:spacing w:val="1"/>
                <w:sz w:val="21"/>
                <w:szCs w:val="21"/>
                <w:fitText w:val="2200" w:id="301121542"/>
              </w:rPr>
              <w:t>費</w:t>
            </w:r>
          </w:p>
        </w:tc>
        <w:tc>
          <w:tcPr>
            <w:tcW w:w="30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1E2B1B" w:rsidP="004D726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z w:val="21"/>
                <w:szCs w:val="21"/>
              </w:rPr>
              <w:t>（積算内訳）</w:t>
            </w:r>
          </w:p>
        </w:tc>
      </w:tr>
      <w:tr w:rsidR="00836C20" w:rsidRPr="00836C20" w:rsidTr="004D726C">
        <w:trPr>
          <w:trHeight w:hRule="exact" w:val="851"/>
        </w:trPr>
        <w:tc>
          <w:tcPr>
            <w:tcW w:w="27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pacing w:val="90"/>
                <w:sz w:val="21"/>
                <w:szCs w:val="21"/>
                <w:fitText w:val="2200" w:id="301121543"/>
              </w:rPr>
              <w:t>その他の経</w:t>
            </w:r>
            <w:r w:rsidRPr="00836C20">
              <w:rPr>
                <w:rFonts w:hint="eastAsia"/>
                <w:color w:val="auto"/>
                <w:spacing w:val="15"/>
                <w:sz w:val="21"/>
                <w:szCs w:val="21"/>
                <w:fitText w:val="2200" w:id="301121543"/>
              </w:rPr>
              <w:t>費</w:t>
            </w:r>
          </w:p>
        </w:tc>
        <w:tc>
          <w:tcPr>
            <w:tcW w:w="30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1E2B1B" w:rsidP="004D726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1E2B1B" w:rsidP="004D726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836C20" w:rsidRPr="00836C20" w:rsidTr="004D726C">
        <w:trPr>
          <w:trHeight w:hRule="exact" w:val="851"/>
        </w:trPr>
        <w:tc>
          <w:tcPr>
            <w:tcW w:w="27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pacing w:val="135"/>
                <w:sz w:val="21"/>
                <w:szCs w:val="21"/>
                <w:fitText w:val="2200" w:id="301121544"/>
              </w:rPr>
              <w:t>事業管理</w:t>
            </w:r>
            <w:r w:rsidRPr="00836C20">
              <w:rPr>
                <w:rFonts w:hint="eastAsia"/>
                <w:color w:val="auto"/>
                <w:spacing w:val="30"/>
                <w:sz w:val="21"/>
                <w:szCs w:val="21"/>
                <w:fitText w:val="2200" w:id="301121544"/>
              </w:rPr>
              <w:t>費</w:t>
            </w:r>
          </w:p>
        </w:tc>
        <w:tc>
          <w:tcPr>
            <w:tcW w:w="30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1E2B1B" w:rsidP="004D726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z w:val="21"/>
                <w:szCs w:val="21"/>
              </w:rPr>
              <w:t>（積算内訳）</w:t>
            </w:r>
          </w:p>
        </w:tc>
      </w:tr>
      <w:tr w:rsidR="00836C20" w:rsidRPr="00836C20" w:rsidTr="004D726C">
        <w:trPr>
          <w:trHeight w:hRule="exact" w:val="851"/>
        </w:trPr>
        <w:tc>
          <w:tcPr>
            <w:tcW w:w="27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pacing w:val="392"/>
                <w:sz w:val="21"/>
                <w:szCs w:val="21"/>
                <w:fitText w:val="2200" w:id="301121545"/>
              </w:rPr>
              <w:t>消費</w:t>
            </w:r>
            <w:r w:rsidRPr="00836C20">
              <w:rPr>
                <w:rFonts w:hint="eastAsia"/>
                <w:color w:val="auto"/>
                <w:spacing w:val="1"/>
                <w:sz w:val="21"/>
                <w:szCs w:val="21"/>
                <w:fitText w:val="2200" w:id="301121545"/>
              </w:rPr>
              <w:t>税</w:t>
            </w:r>
          </w:p>
        </w:tc>
        <w:tc>
          <w:tcPr>
            <w:tcW w:w="30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1E2B1B" w:rsidP="004D726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z w:val="21"/>
                <w:szCs w:val="21"/>
              </w:rPr>
              <w:t>（積算内訳）</w:t>
            </w:r>
          </w:p>
        </w:tc>
      </w:tr>
      <w:tr w:rsidR="00836C20" w:rsidRPr="00836C20" w:rsidTr="004D726C">
        <w:trPr>
          <w:trHeight w:hRule="exact" w:val="851"/>
        </w:trPr>
        <w:tc>
          <w:tcPr>
            <w:tcW w:w="27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1B" w:rsidRPr="00836C20" w:rsidRDefault="00087DB5" w:rsidP="004D726C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6C20">
              <w:rPr>
                <w:rFonts w:hint="eastAsia"/>
                <w:color w:val="auto"/>
                <w:spacing w:val="90"/>
                <w:sz w:val="21"/>
                <w:szCs w:val="21"/>
                <w:fitText w:val="2200" w:id="301121546"/>
              </w:rPr>
              <w:t>事業経費合</w:t>
            </w:r>
            <w:r w:rsidRPr="00836C20">
              <w:rPr>
                <w:rFonts w:hint="eastAsia"/>
                <w:color w:val="auto"/>
                <w:spacing w:val="15"/>
                <w:sz w:val="21"/>
                <w:szCs w:val="21"/>
                <w:fitText w:val="2200" w:id="301121546"/>
              </w:rPr>
              <w:t>計</w:t>
            </w:r>
          </w:p>
        </w:tc>
        <w:tc>
          <w:tcPr>
            <w:tcW w:w="30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1B" w:rsidRPr="00836C20" w:rsidRDefault="001E2B1B" w:rsidP="004D726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0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1B" w:rsidRPr="00836C20" w:rsidRDefault="001E2B1B" w:rsidP="004D726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</w:p>
        </w:tc>
      </w:tr>
    </w:tbl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087DB5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>８．実施要領第１の１の規定との関係</w:t>
      </w:r>
    </w:p>
    <w:p w:rsidR="001E2B1B" w:rsidRPr="00836C20" w:rsidRDefault="00087DB5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 xml:space="preserve">　実施要領第１の１の</w:t>
      </w:r>
      <w:r w:rsidR="008A48A7" w:rsidRPr="00836C20">
        <w:rPr>
          <w:rFonts w:hint="eastAsia"/>
          <w:color w:val="auto"/>
          <w:sz w:val="21"/>
          <w:szCs w:val="21"/>
        </w:rPr>
        <w:t>（１）のイ又は</w:t>
      </w:r>
      <w:r w:rsidRPr="00836C20">
        <w:rPr>
          <w:rFonts w:hint="eastAsia"/>
          <w:color w:val="auto"/>
          <w:sz w:val="21"/>
          <w:szCs w:val="21"/>
        </w:rPr>
        <w:t>（２）のオ</w:t>
      </w:r>
      <w:r w:rsidR="008A48A7" w:rsidRPr="00836C20">
        <w:rPr>
          <w:rFonts w:hint="eastAsia"/>
          <w:color w:val="auto"/>
          <w:sz w:val="21"/>
          <w:szCs w:val="21"/>
        </w:rPr>
        <w:t>のいずれ</w:t>
      </w:r>
      <w:r w:rsidRPr="00836C20">
        <w:rPr>
          <w:rFonts w:hint="eastAsia"/>
          <w:color w:val="auto"/>
          <w:sz w:val="21"/>
          <w:szCs w:val="21"/>
        </w:rPr>
        <w:t>に該当する</w:t>
      </w:r>
      <w:r w:rsidR="008A48A7" w:rsidRPr="00836C20">
        <w:rPr>
          <w:rFonts w:hint="eastAsia"/>
          <w:color w:val="auto"/>
          <w:sz w:val="21"/>
          <w:szCs w:val="21"/>
        </w:rPr>
        <w:t>か及びその</w:t>
      </w:r>
      <w:r w:rsidRPr="00836C20">
        <w:rPr>
          <w:rFonts w:hint="eastAsia"/>
          <w:color w:val="auto"/>
          <w:sz w:val="21"/>
          <w:szCs w:val="21"/>
        </w:rPr>
        <w:t>根拠を記載</w:t>
      </w: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087DB5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>９．助成金の返還方法の選択</w:t>
      </w:r>
    </w:p>
    <w:p w:rsidR="001E2B1B" w:rsidRPr="00836C20" w:rsidRDefault="00087DB5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 xml:space="preserve">　助成金の額の返還方法として実施要領第３の１の（１）と第３の１の（２）のいずれを選択するか記載</w:t>
      </w:r>
    </w:p>
    <w:p w:rsidR="008A48A7" w:rsidRPr="00836C20" w:rsidRDefault="00087DB5">
      <w:pPr>
        <w:adjustRightInd/>
        <w:spacing w:line="318" w:lineRule="exact"/>
        <w:rPr>
          <w:color w:val="auto"/>
          <w:sz w:val="21"/>
          <w:szCs w:val="21"/>
        </w:rPr>
      </w:pPr>
      <w:r w:rsidRPr="00836C20">
        <w:rPr>
          <w:rFonts w:hint="eastAsia"/>
          <w:color w:val="auto"/>
          <w:sz w:val="21"/>
          <w:szCs w:val="21"/>
        </w:rPr>
        <w:t xml:space="preserve">　なお、第３の１の（２）を選択する場合には、以下の（１）及び（２）の両方の要件を満たす</w:t>
      </w:r>
      <w:r w:rsidRPr="00836C20">
        <w:rPr>
          <w:rFonts w:hint="eastAsia"/>
          <w:color w:val="auto"/>
          <w:sz w:val="21"/>
          <w:szCs w:val="21"/>
        </w:rPr>
        <w:lastRenderedPageBreak/>
        <w:t>こと。</w:t>
      </w:r>
    </w:p>
    <w:p w:rsidR="001E2B1B" w:rsidRPr="00836C20" w:rsidRDefault="00087DB5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>（１）次のうちいずれか一つに該当すること。</w:t>
      </w:r>
    </w:p>
    <w:p w:rsidR="001E2B1B" w:rsidRPr="00836C20" w:rsidRDefault="00087DB5">
      <w:pPr>
        <w:adjustRightInd/>
        <w:spacing w:line="318" w:lineRule="exact"/>
        <w:ind w:left="626" w:hanging="626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 xml:space="preserve">　　①　当該地域において、販売価格（単価）が過去３年の平均に比し、概ね２０％以上下落していること。</w:t>
      </w:r>
    </w:p>
    <w:p w:rsidR="001E2B1B" w:rsidRPr="00836C20" w:rsidRDefault="00087DB5">
      <w:pPr>
        <w:adjustRightInd/>
        <w:spacing w:line="318" w:lineRule="exact"/>
        <w:ind w:left="626" w:hanging="626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 xml:space="preserve">　　②　当該地域において、えさ、種苗等の主要な資材に係る経費が過去３年の平均に比し、概ね２０％以上高騰していること。</w:t>
      </w:r>
    </w:p>
    <w:p w:rsidR="001E2B1B" w:rsidRPr="00836C20" w:rsidRDefault="00087DB5">
      <w:pPr>
        <w:adjustRightInd/>
        <w:spacing w:line="318" w:lineRule="exact"/>
        <w:ind w:left="626" w:hanging="626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 xml:space="preserve">　　③　当該地域において、販売価格（単価）が過去３年の平均に比し、概ね１５％以上下落し、かつ、えさ、種苗等の主要な資材に係る経費が過去３年の平均に比し、概ね１５％以上高騰していること。</w:t>
      </w:r>
    </w:p>
    <w:p w:rsidR="001E2B1B" w:rsidRPr="00836C20" w:rsidRDefault="00087DB5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>（２）次のうちいずれか一つに該当すること。</w:t>
      </w:r>
    </w:p>
    <w:p w:rsidR="001E2B1B" w:rsidRPr="00836C20" w:rsidRDefault="00087DB5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 xml:space="preserve">　　①　生け簀や筏を大幅に削減する計画であること（概ね２０％以上）。</w:t>
      </w:r>
    </w:p>
    <w:p w:rsidR="001E2B1B" w:rsidRPr="00836C20" w:rsidRDefault="00087DB5">
      <w:pPr>
        <w:adjustRightInd/>
        <w:spacing w:line="318" w:lineRule="exact"/>
        <w:ind w:left="626" w:hanging="626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 xml:space="preserve">　　②　導入種苗や母貝の数、あるいは生産量を大幅に削減する計画であること（概ね２０％以上）。</w:t>
      </w:r>
    </w:p>
    <w:p w:rsidR="001E2B1B" w:rsidRPr="00836C20" w:rsidRDefault="001E2B1B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p w:rsidR="001E2B1B" w:rsidRPr="00836C20" w:rsidRDefault="00087DB5">
      <w:pPr>
        <w:adjustRightInd/>
        <w:spacing w:line="318" w:lineRule="exact"/>
        <w:ind w:left="250" w:hanging="250"/>
        <w:rPr>
          <w:rFonts w:ascii="ＭＳ 明朝" w:cs="Times New Roman"/>
          <w:color w:val="auto"/>
          <w:spacing w:val="6"/>
        </w:rPr>
      </w:pPr>
      <w:r w:rsidRPr="00836C20">
        <w:rPr>
          <w:rFonts w:hint="eastAsia"/>
          <w:color w:val="auto"/>
          <w:sz w:val="21"/>
          <w:szCs w:val="21"/>
        </w:rPr>
        <w:t>※　９は、実施要領第１の１の（２）のオの漁船等の収益性の回復の実証事業の場合のみ記載すること。</w:t>
      </w:r>
    </w:p>
    <w:p w:rsidR="00087DB5" w:rsidRPr="00836C20" w:rsidRDefault="00087DB5">
      <w:pPr>
        <w:adjustRightInd/>
        <w:spacing w:line="318" w:lineRule="exact"/>
        <w:rPr>
          <w:rFonts w:ascii="ＭＳ 明朝" w:cs="Times New Roman"/>
          <w:color w:val="auto"/>
          <w:spacing w:val="6"/>
        </w:rPr>
      </w:pPr>
    </w:p>
    <w:sectPr w:rsidR="00087DB5" w:rsidRPr="00836C20" w:rsidSect="00A30B44">
      <w:footerReference w:type="default" r:id="rId6"/>
      <w:type w:val="continuous"/>
      <w:pgSz w:w="11906" w:h="16838"/>
      <w:pgMar w:top="1418" w:right="1134" w:bottom="1134" w:left="1248" w:header="720" w:footer="720" w:gutter="0"/>
      <w:pgNumType w:start="6"/>
      <w:cols w:space="720"/>
      <w:noEndnote/>
      <w:docGrid w:type="linesAndChars" w:linePitch="317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00" w:rsidRDefault="008A5000">
      <w:r>
        <w:separator/>
      </w:r>
    </w:p>
  </w:endnote>
  <w:endnote w:type="continuationSeparator" w:id="0">
    <w:p w:rsidR="008A5000" w:rsidRDefault="008A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1B" w:rsidRDefault="001E2B1B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00" w:rsidRDefault="008A500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5000" w:rsidRDefault="008A5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1002"/>
  <w:hyphenationZone w:val="0"/>
  <w:drawingGridHorizontalSpacing w:val="2048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C99"/>
    <w:rsid w:val="00087DB5"/>
    <w:rsid w:val="000F34B4"/>
    <w:rsid w:val="00100C99"/>
    <w:rsid w:val="001E2B1B"/>
    <w:rsid w:val="004D726C"/>
    <w:rsid w:val="005F7416"/>
    <w:rsid w:val="00747EA8"/>
    <w:rsid w:val="00836C20"/>
    <w:rsid w:val="008A48A7"/>
    <w:rsid w:val="008A5000"/>
    <w:rsid w:val="00A30B44"/>
    <w:rsid w:val="00B7042C"/>
    <w:rsid w:val="00BC7BFD"/>
    <w:rsid w:val="00C04B8F"/>
    <w:rsid w:val="00E2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4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7BFD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C7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7BFD"/>
    <w:rPr>
      <w:rFonts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M20206Y</dc:creator>
  <cp:lastModifiedBy>FPOHP</cp:lastModifiedBy>
  <cp:revision>9</cp:revision>
  <dcterms:created xsi:type="dcterms:W3CDTF">2013-01-30T01:19:00Z</dcterms:created>
  <dcterms:modified xsi:type="dcterms:W3CDTF">2014-04-25T01:26:00Z</dcterms:modified>
</cp:coreProperties>
</file>