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b/>
          <w:bCs/>
          <w:color w:val="000000"/>
          <w:kern w:val="0"/>
          <w:szCs w:val="21"/>
        </w:rPr>
        <w:t>【様式第２号】</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jc w:val="center"/>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 w:val="22"/>
        </w:rPr>
        <w:t>がんばる漁業復興支援事業</w:t>
      </w:r>
      <w:r w:rsidRPr="00930AA2">
        <w:rPr>
          <w:rFonts w:ascii="Times New Roman" w:eastAsia="ＭＳ 明朝" w:hAnsi="Times New Roman" w:cs="ＭＳ 明朝" w:hint="eastAsia"/>
          <w:color w:val="000000"/>
          <w:kern w:val="0"/>
          <w:szCs w:val="21"/>
        </w:rPr>
        <w:t>実施状況報告書</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jc w:val="righ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番　　　号　</w:t>
      </w:r>
    </w:p>
    <w:p w:rsidR="00F834C9" w:rsidRPr="00930AA2" w:rsidRDefault="00F834C9" w:rsidP="00F834C9">
      <w:pPr>
        <w:overflowPunct w:val="0"/>
        <w:spacing w:line="280" w:lineRule="exact"/>
        <w:jc w:val="righ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年　月　日　</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水産庁長官　　　　　殿</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（水漁機構経由）</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ind w:firstLineChars="2400" w:firstLine="5040"/>
        <w:jc w:val="lef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住　　　　　　　　所　　　　　　　　　　</w:t>
      </w:r>
    </w:p>
    <w:p w:rsidR="00F834C9" w:rsidRPr="00930AA2" w:rsidRDefault="00F834C9" w:rsidP="00F834C9">
      <w:pPr>
        <w:overflowPunct w:val="0"/>
        <w:spacing w:line="280" w:lineRule="exact"/>
        <w:ind w:firstLineChars="2400" w:firstLine="5040"/>
        <w:jc w:val="lef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名称及び代表者の氏名　　　　　　　　印　</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Cs w:val="21"/>
        </w:rPr>
        <w:t xml:space="preserve">　平成　年　月　日</w:t>
      </w:r>
      <w:r w:rsidRPr="002F3AD5">
        <w:rPr>
          <w:rFonts w:ascii="Times New Roman" w:eastAsia="ＭＳ 明朝" w:hAnsi="Times New Roman" w:cs="ＭＳ 明朝" w:hint="eastAsia"/>
          <w:kern w:val="0"/>
          <w:szCs w:val="21"/>
        </w:rPr>
        <w:t>付け（　番号　）</w:t>
      </w:r>
      <w:r w:rsidRPr="00930AA2">
        <w:rPr>
          <w:rFonts w:ascii="Times New Roman" w:eastAsia="ＭＳ 明朝" w:hAnsi="Times New Roman" w:cs="ＭＳ 明朝" w:hint="eastAsia"/>
          <w:color w:val="000000"/>
          <w:kern w:val="0"/>
          <w:szCs w:val="21"/>
        </w:rPr>
        <w:t>で承認のあ</w:t>
      </w:r>
      <w:r w:rsidRPr="00B80D15">
        <w:rPr>
          <w:rFonts w:ascii="Times New Roman" w:eastAsia="ＭＳ 明朝" w:hAnsi="Times New Roman" w:cs="ＭＳ 明朝" w:hint="eastAsia"/>
          <w:kern w:val="0"/>
          <w:szCs w:val="21"/>
        </w:rPr>
        <w:t>った新船導入による収益性改善の事業（又は既存船活用による収益性回復の事業）</w:t>
      </w:r>
      <w:r w:rsidRPr="00930AA2">
        <w:rPr>
          <w:rFonts w:ascii="Times New Roman" w:eastAsia="ＭＳ 明朝" w:hAnsi="Times New Roman" w:cs="ＭＳ 明朝" w:hint="eastAsia"/>
          <w:color w:val="000000"/>
          <w:kern w:val="0"/>
          <w:szCs w:val="21"/>
        </w:rPr>
        <w:t>の実施状況について、</w:t>
      </w:r>
      <w:r w:rsidRPr="00930AA2">
        <w:rPr>
          <w:rFonts w:ascii="Times New Roman" w:eastAsia="ＭＳ 明朝" w:hAnsi="Times New Roman" w:cs="ＭＳ 明朝" w:hint="eastAsia"/>
          <w:color w:val="000000"/>
          <w:kern w:val="0"/>
          <w:sz w:val="22"/>
        </w:rPr>
        <w:t>がんばる漁業復興支援事業</w:t>
      </w:r>
      <w:r>
        <w:rPr>
          <w:rFonts w:ascii="Times New Roman" w:eastAsia="ＭＳ 明朝" w:hAnsi="Times New Roman" w:cs="ＭＳ 明朝" w:hint="eastAsia"/>
          <w:color w:val="000000"/>
          <w:kern w:val="0"/>
          <w:szCs w:val="21"/>
        </w:rPr>
        <w:t>実施要領（平成２３年１１月２１日付け２３水管第１８２０</w:t>
      </w:r>
      <w:r w:rsidRPr="00930AA2">
        <w:rPr>
          <w:rFonts w:ascii="Times New Roman" w:eastAsia="ＭＳ 明朝" w:hAnsi="Times New Roman" w:cs="ＭＳ 明朝" w:hint="eastAsia"/>
          <w:color w:val="000000"/>
          <w:kern w:val="0"/>
          <w:szCs w:val="21"/>
        </w:rPr>
        <w:t>号水産庁長官通知）第１の６の（２）のアの規定に基づき、報告します。</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jc w:val="center"/>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記</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１．事業実施の概要</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２．事業に用いた船舶</w:t>
      </w:r>
    </w:p>
    <w:p w:rsidR="00F834C9" w:rsidRPr="00930AA2" w:rsidRDefault="00F834C9" w:rsidP="00F834C9">
      <w:pPr>
        <w:overflowPunct w:val="0"/>
        <w:spacing w:line="280" w:lineRule="exact"/>
        <w:ind w:left="502"/>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船名及び総トン数：</w:t>
      </w:r>
    </w:p>
    <w:p w:rsidR="00F834C9" w:rsidRPr="00930AA2" w:rsidRDefault="00F834C9" w:rsidP="00F834C9">
      <w:pPr>
        <w:overflowPunct w:val="0"/>
        <w:spacing w:line="280" w:lineRule="exact"/>
        <w:ind w:left="502"/>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所有者氏名：</w:t>
      </w:r>
    </w:p>
    <w:p w:rsidR="00F834C9" w:rsidRPr="00930AA2" w:rsidRDefault="00F834C9" w:rsidP="00F834C9">
      <w:pPr>
        <w:overflowPunct w:val="0"/>
        <w:spacing w:line="280" w:lineRule="exact"/>
        <w:ind w:left="502"/>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所有者住所：</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３．事業の期間</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　　平成　　年　　月　　日から平成　　年　　月　　日まで</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４．事業結果</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（１）事業項目毎の検証</w:t>
      </w: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Pr="00930AA2" w:rsidRDefault="00F834C9" w:rsidP="00F834C9">
      <w:pPr>
        <w:overflowPunct w:val="0"/>
        <w:spacing w:line="280" w:lineRule="exact"/>
        <w:textAlignment w:val="baseline"/>
        <w:rPr>
          <w:rFonts w:ascii="ＭＳ 明朝" w:eastAsia="ＭＳ 明朝" w:hAnsi="Times New Roman" w:cs="Times New Roman"/>
          <w:color w:val="000000"/>
          <w:spacing w:val="6"/>
          <w:kern w:val="0"/>
          <w:sz w:val="24"/>
          <w:szCs w:val="24"/>
        </w:rPr>
      </w:pPr>
    </w:p>
    <w:p w:rsidR="00F834C9" w:rsidRDefault="00F834C9" w:rsidP="00F834C9">
      <w:pPr>
        <w:spacing w:line="280" w:lineRule="exact"/>
        <w:rPr>
          <w:rFonts w:ascii="Times New Roman" w:eastAsia="ＭＳ 明朝" w:hAnsi="Times New Roman" w:cs="ＭＳ 明朝"/>
          <w:color w:val="000000"/>
          <w:kern w:val="0"/>
          <w:szCs w:val="21"/>
        </w:rPr>
      </w:pPr>
      <w:r w:rsidRPr="00930AA2">
        <w:rPr>
          <w:rFonts w:ascii="Times New Roman" w:eastAsia="ＭＳ 明朝" w:hAnsi="Times New Roman" w:cs="ＭＳ 明朝" w:hint="eastAsia"/>
          <w:color w:val="000000"/>
          <w:kern w:val="0"/>
          <w:szCs w:val="21"/>
        </w:rPr>
        <w:t>（２）収支の状況</w:t>
      </w:r>
    </w:p>
    <w:p w:rsidR="00F834C9" w:rsidRDefault="00F834C9" w:rsidP="00F834C9">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F834C9" w:rsidRDefault="00F834C9" w:rsidP="00F834C9">
      <w:pPr>
        <w:spacing w:line="280" w:lineRule="exact"/>
        <w:rPr>
          <w:szCs w:val="21"/>
        </w:rPr>
      </w:pPr>
      <w:r>
        <w:rPr>
          <w:rFonts w:hint="eastAsia"/>
          <w:szCs w:val="21"/>
        </w:rPr>
        <w:lastRenderedPageBreak/>
        <w:t>５．事業に要した経費</w:t>
      </w:r>
      <w:r>
        <w:rPr>
          <w:rFonts w:cs="Times New Roman"/>
          <w:szCs w:val="21"/>
        </w:rPr>
        <w:t xml:space="preserve">                                               </w:t>
      </w:r>
      <w:r>
        <w:rPr>
          <w:rFonts w:hint="eastAsia"/>
          <w:szCs w:val="21"/>
        </w:rPr>
        <w:t>（単位：円）</w:t>
      </w:r>
    </w:p>
    <w:tbl>
      <w:tblPr>
        <w:tblStyle w:val="a5"/>
        <w:tblW w:w="0" w:type="auto"/>
        <w:tblInd w:w="392" w:type="dxa"/>
        <w:tblLook w:val="04A0" w:firstRow="1" w:lastRow="0" w:firstColumn="1" w:lastColumn="0" w:noHBand="0" w:noVBand="1"/>
      </w:tblPr>
      <w:tblGrid>
        <w:gridCol w:w="1982"/>
        <w:gridCol w:w="2374"/>
        <w:gridCol w:w="2374"/>
        <w:gridCol w:w="1917"/>
      </w:tblGrid>
      <w:tr w:rsidR="00F834C9" w:rsidTr="0054401B">
        <w:trPr>
          <w:trHeight w:val="418"/>
        </w:trPr>
        <w:tc>
          <w:tcPr>
            <w:tcW w:w="1982" w:type="dxa"/>
            <w:tcBorders>
              <w:bottom w:val="single" w:sz="4" w:space="0" w:color="auto"/>
            </w:tcBorders>
          </w:tcPr>
          <w:p w:rsidR="00F834C9" w:rsidRDefault="00F834C9" w:rsidP="0054401B">
            <w:pPr>
              <w:spacing w:line="280" w:lineRule="exact"/>
              <w:jc w:val="center"/>
              <w:rPr>
                <w:szCs w:val="21"/>
              </w:rPr>
            </w:pPr>
            <w:r>
              <w:rPr>
                <w:rFonts w:hint="eastAsia"/>
                <w:szCs w:val="21"/>
              </w:rPr>
              <w:t>区分</w:t>
            </w:r>
          </w:p>
        </w:tc>
        <w:tc>
          <w:tcPr>
            <w:tcW w:w="2374" w:type="dxa"/>
            <w:tcBorders>
              <w:bottom w:val="single" w:sz="4" w:space="0" w:color="auto"/>
            </w:tcBorders>
          </w:tcPr>
          <w:p w:rsidR="00F834C9" w:rsidRDefault="00F834C9" w:rsidP="0054401B">
            <w:pPr>
              <w:spacing w:line="280" w:lineRule="exact"/>
              <w:jc w:val="center"/>
              <w:rPr>
                <w:szCs w:val="21"/>
              </w:rPr>
            </w:pPr>
            <w:r>
              <w:rPr>
                <w:rFonts w:hint="eastAsia"/>
                <w:szCs w:val="21"/>
              </w:rPr>
              <w:t>計画額</w:t>
            </w:r>
          </w:p>
        </w:tc>
        <w:tc>
          <w:tcPr>
            <w:tcW w:w="2374" w:type="dxa"/>
            <w:tcBorders>
              <w:bottom w:val="single" w:sz="4" w:space="0" w:color="auto"/>
            </w:tcBorders>
          </w:tcPr>
          <w:p w:rsidR="00F834C9" w:rsidRDefault="00F834C9" w:rsidP="0054401B">
            <w:pPr>
              <w:spacing w:line="280" w:lineRule="exact"/>
              <w:jc w:val="center"/>
              <w:rPr>
                <w:szCs w:val="21"/>
              </w:rPr>
            </w:pPr>
            <w:r>
              <w:rPr>
                <w:rFonts w:hint="eastAsia"/>
                <w:szCs w:val="21"/>
              </w:rPr>
              <w:t>実績額</w:t>
            </w:r>
          </w:p>
        </w:tc>
        <w:tc>
          <w:tcPr>
            <w:tcW w:w="1917" w:type="dxa"/>
            <w:tcBorders>
              <w:bottom w:val="single" w:sz="4" w:space="0" w:color="auto"/>
            </w:tcBorders>
          </w:tcPr>
          <w:p w:rsidR="00F834C9" w:rsidRDefault="00F834C9" w:rsidP="0054401B">
            <w:pPr>
              <w:spacing w:line="280" w:lineRule="exact"/>
              <w:jc w:val="center"/>
              <w:rPr>
                <w:szCs w:val="21"/>
              </w:rPr>
            </w:pPr>
            <w:r>
              <w:rPr>
                <w:rFonts w:hint="eastAsia"/>
                <w:szCs w:val="21"/>
              </w:rPr>
              <w:t>備　　考</w:t>
            </w:r>
          </w:p>
        </w:tc>
      </w:tr>
      <w:tr w:rsidR="00F834C9" w:rsidTr="0054401B">
        <w:trPr>
          <w:trHeight w:val="426"/>
        </w:trPr>
        <w:tc>
          <w:tcPr>
            <w:tcW w:w="1982" w:type="dxa"/>
            <w:tcBorders>
              <w:bottom w:val="dashSmallGap" w:sz="4" w:space="0" w:color="auto"/>
            </w:tcBorders>
            <w:vAlign w:val="center"/>
          </w:tcPr>
          <w:p w:rsidR="00F834C9" w:rsidRDefault="00F834C9" w:rsidP="0054401B">
            <w:pPr>
              <w:spacing w:line="280" w:lineRule="exact"/>
              <w:jc w:val="center"/>
              <w:rPr>
                <w:szCs w:val="21"/>
              </w:rPr>
            </w:pPr>
            <w:r w:rsidRPr="00F834C9">
              <w:rPr>
                <w:rFonts w:hint="eastAsia"/>
                <w:spacing w:val="45"/>
                <w:kern w:val="0"/>
                <w:szCs w:val="21"/>
                <w:fitText w:val="1470" w:id="174212096"/>
              </w:rPr>
              <w:t>操業費用</w:t>
            </w:r>
            <w:r w:rsidRPr="00F834C9">
              <w:rPr>
                <w:rFonts w:hint="eastAsia"/>
                <w:spacing w:val="30"/>
                <w:kern w:val="0"/>
                <w:szCs w:val="21"/>
                <w:fitText w:val="1470" w:id="174212096"/>
              </w:rPr>
              <w:t>等</w:t>
            </w:r>
          </w:p>
        </w:tc>
        <w:tc>
          <w:tcPr>
            <w:tcW w:w="2374" w:type="dxa"/>
            <w:tcBorders>
              <w:bottom w:val="dashSmallGap" w:sz="4" w:space="0" w:color="auto"/>
            </w:tcBorders>
          </w:tcPr>
          <w:p w:rsidR="00F834C9" w:rsidRDefault="00F834C9" w:rsidP="0054401B">
            <w:pPr>
              <w:spacing w:line="280" w:lineRule="exact"/>
              <w:jc w:val="center"/>
              <w:rPr>
                <w:szCs w:val="21"/>
              </w:rPr>
            </w:pPr>
          </w:p>
        </w:tc>
        <w:tc>
          <w:tcPr>
            <w:tcW w:w="2374" w:type="dxa"/>
            <w:tcBorders>
              <w:bottom w:val="dashSmallGap" w:sz="4" w:space="0" w:color="auto"/>
            </w:tcBorders>
          </w:tcPr>
          <w:p w:rsidR="00F834C9" w:rsidRDefault="00F834C9" w:rsidP="0054401B">
            <w:pPr>
              <w:spacing w:line="280" w:lineRule="exact"/>
              <w:jc w:val="center"/>
              <w:rPr>
                <w:szCs w:val="21"/>
              </w:rPr>
            </w:pPr>
          </w:p>
        </w:tc>
        <w:tc>
          <w:tcPr>
            <w:tcW w:w="1917" w:type="dxa"/>
            <w:tcBorders>
              <w:bottom w:val="dashSmallGap" w:sz="4" w:space="0" w:color="auto"/>
            </w:tcBorders>
          </w:tcPr>
          <w:p w:rsidR="00F834C9" w:rsidRDefault="00F834C9" w:rsidP="0054401B">
            <w:pPr>
              <w:spacing w:line="280" w:lineRule="exact"/>
              <w:jc w:val="center"/>
              <w:rPr>
                <w:szCs w:val="21"/>
              </w:rPr>
            </w:pPr>
          </w:p>
        </w:tc>
      </w:tr>
      <w:tr w:rsidR="00F834C9" w:rsidTr="0054401B">
        <w:trPr>
          <w:trHeight w:val="403"/>
        </w:trPr>
        <w:tc>
          <w:tcPr>
            <w:tcW w:w="1982" w:type="dxa"/>
            <w:tcBorders>
              <w:top w:val="dashSmallGap" w:sz="4" w:space="0" w:color="auto"/>
              <w:bottom w:val="dashSmallGap" w:sz="4" w:space="0" w:color="auto"/>
            </w:tcBorders>
            <w:vAlign w:val="center"/>
          </w:tcPr>
          <w:p w:rsidR="00F834C9" w:rsidRDefault="00F834C9" w:rsidP="0054401B">
            <w:pPr>
              <w:spacing w:line="280" w:lineRule="exact"/>
              <w:jc w:val="center"/>
              <w:rPr>
                <w:szCs w:val="21"/>
              </w:rPr>
            </w:pPr>
            <w:r w:rsidRPr="00F834C9">
              <w:rPr>
                <w:rFonts w:hint="eastAsia"/>
                <w:spacing w:val="210"/>
                <w:kern w:val="0"/>
                <w:szCs w:val="21"/>
                <w:fitText w:val="1470" w:id="174212097"/>
              </w:rPr>
              <w:t>燃油</w:t>
            </w:r>
            <w:r w:rsidRPr="00F834C9">
              <w:rPr>
                <w:rFonts w:hint="eastAsia"/>
                <w:kern w:val="0"/>
                <w:szCs w:val="21"/>
                <w:fitText w:val="1470" w:id="174212097"/>
              </w:rPr>
              <w:t>費</w:t>
            </w: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1917" w:type="dxa"/>
            <w:tcBorders>
              <w:top w:val="dashSmallGap" w:sz="4" w:space="0" w:color="auto"/>
              <w:bottom w:val="dashSmallGap" w:sz="4" w:space="0" w:color="auto"/>
            </w:tcBorders>
          </w:tcPr>
          <w:p w:rsidR="00F834C9" w:rsidRDefault="00F834C9" w:rsidP="0054401B">
            <w:pPr>
              <w:spacing w:line="280" w:lineRule="exact"/>
              <w:rPr>
                <w:szCs w:val="21"/>
              </w:rPr>
            </w:pPr>
          </w:p>
        </w:tc>
      </w:tr>
      <w:tr w:rsidR="00F834C9" w:rsidTr="0054401B">
        <w:trPr>
          <w:trHeight w:val="421"/>
        </w:trPr>
        <w:tc>
          <w:tcPr>
            <w:tcW w:w="1982" w:type="dxa"/>
            <w:tcBorders>
              <w:top w:val="dashSmallGap" w:sz="4" w:space="0" w:color="auto"/>
              <w:bottom w:val="dashSmallGap" w:sz="4" w:space="0" w:color="auto"/>
            </w:tcBorders>
            <w:vAlign w:val="center"/>
          </w:tcPr>
          <w:p w:rsidR="00F834C9" w:rsidRDefault="00F834C9" w:rsidP="0054401B">
            <w:pPr>
              <w:spacing w:line="280" w:lineRule="exact"/>
              <w:jc w:val="center"/>
              <w:rPr>
                <w:szCs w:val="21"/>
              </w:rPr>
            </w:pPr>
            <w:r w:rsidRPr="00F834C9">
              <w:rPr>
                <w:rFonts w:hint="eastAsia"/>
                <w:spacing w:val="210"/>
                <w:kern w:val="0"/>
                <w:szCs w:val="21"/>
                <w:fitText w:val="1470" w:id="174212098"/>
              </w:rPr>
              <w:t>えさ</w:t>
            </w:r>
            <w:r w:rsidRPr="00F834C9">
              <w:rPr>
                <w:rFonts w:hint="eastAsia"/>
                <w:kern w:val="0"/>
                <w:szCs w:val="21"/>
                <w:fitText w:val="1470" w:id="174212098"/>
              </w:rPr>
              <w:t>代</w:t>
            </w: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1917" w:type="dxa"/>
            <w:tcBorders>
              <w:top w:val="dashSmallGap" w:sz="4" w:space="0" w:color="auto"/>
              <w:bottom w:val="dashSmallGap" w:sz="4" w:space="0" w:color="auto"/>
            </w:tcBorders>
          </w:tcPr>
          <w:p w:rsidR="00F834C9" w:rsidRDefault="00F834C9" w:rsidP="0054401B">
            <w:pPr>
              <w:spacing w:line="280" w:lineRule="exact"/>
              <w:rPr>
                <w:szCs w:val="21"/>
              </w:rPr>
            </w:pPr>
          </w:p>
        </w:tc>
      </w:tr>
      <w:tr w:rsidR="00F834C9" w:rsidTr="0054401B">
        <w:trPr>
          <w:trHeight w:val="413"/>
        </w:trPr>
        <w:tc>
          <w:tcPr>
            <w:tcW w:w="1982" w:type="dxa"/>
            <w:tcBorders>
              <w:top w:val="dashSmallGap" w:sz="4" w:space="0" w:color="auto"/>
              <w:bottom w:val="dashSmallGap" w:sz="4" w:space="0" w:color="auto"/>
            </w:tcBorders>
            <w:vAlign w:val="center"/>
          </w:tcPr>
          <w:p w:rsidR="00F834C9" w:rsidRDefault="00F834C9" w:rsidP="0054401B">
            <w:pPr>
              <w:spacing w:line="280" w:lineRule="exact"/>
              <w:jc w:val="center"/>
              <w:rPr>
                <w:szCs w:val="21"/>
              </w:rPr>
            </w:pPr>
            <w:r w:rsidRPr="00F834C9">
              <w:rPr>
                <w:rFonts w:hint="eastAsia"/>
                <w:spacing w:val="45"/>
                <w:kern w:val="0"/>
                <w:szCs w:val="21"/>
                <w:fitText w:val="1470" w:id="174212099"/>
              </w:rPr>
              <w:t>魚箱・氷</w:t>
            </w:r>
            <w:r w:rsidRPr="00F834C9">
              <w:rPr>
                <w:rFonts w:hint="eastAsia"/>
                <w:spacing w:val="30"/>
                <w:kern w:val="0"/>
                <w:szCs w:val="21"/>
                <w:fitText w:val="1470" w:id="174212099"/>
              </w:rPr>
              <w:t>代</w:t>
            </w: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1917" w:type="dxa"/>
            <w:tcBorders>
              <w:top w:val="dashSmallGap" w:sz="4" w:space="0" w:color="auto"/>
              <w:bottom w:val="dashSmallGap" w:sz="4" w:space="0" w:color="auto"/>
            </w:tcBorders>
          </w:tcPr>
          <w:p w:rsidR="00F834C9" w:rsidRDefault="00F834C9" w:rsidP="0054401B">
            <w:pPr>
              <w:spacing w:line="280" w:lineRule="exact"/>
              <w:rPr>
                <w:szCs w:val="21"/>
              </w:rPr>
            </w:pPr>
          </w:p>
        </w:tc>
      </w:tr>
      <w:tr w:rsidR="00F834C9" w:rsidTr="0054401B">
        <w:trPr>
          <w:trHeight w:val="419"/>
        </w:trPr>
        <w:tc>
          <w:tcPr>
            <w:tcW w:w="1982" w:type="dxa"/>
            <w:tcBorders>
              <w:top w:val="dashSmallGap" w:sz="4" w:space="0" w:color="auto"/>
              <w:bottom w:val="dashSmallGap" w:sz="4" w:space="0" w:color="auto"/>
            </w:tcBorders>
            <w:vAlign w:val="center"/>
          </w:tcPr>
          <w:p w:rsidR="00F834C9" w:rsidRDefault="00F834C9" w:rsidP="0054401B">
            <w:pPr>
              <w:spacing w:line="280" w:lineRule="exact"/>
              <w:jc w:val="center"/>
              <w:rPr>
                <w:szCs w:val="21"/>
              </w:rPr>
            </w:pPr>
            <w:r>
              <w:rPr>
                <w:rFonts w:hint="eastAsia"/>
                <w:szCs w:val="21"/>
              </w:rPr>
              <w:t>その他の資材費</w:t>
            </w: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1917" w:type="dxa"/>
            <w:tcBorders>
              <w:top w:val="dashSmallGap" w:sz="4" w:space="0" w:color="auto"/>
              <w:bottom w:val="dashSmallGap" w:sz="4" w:space="0" w:color="auto"/>
            </w:tcBorders>
          </w:tcPr>
          <w:p w:rsidR="00F834C9" w:rsidRDefault="00F834C9" w:rsidP="0054401B">
            <w:pPr>
              <w:spacing w:line="280" w:lineRule="exact"/>
              <w:rPr>
                <w:szCs w:val="21"/>
              </w:rPr>
            </w:pPr>
          </w:p>
        </w:tc>
      </w:tr>
      <w:tr w:rsidR="00F834C9" w:rsidTr="0054401B">
        <w:trPr>
          <w:trHeight w:val="412"/>
        </w:trPr>
        <w:tc>
          <w:tcPr>
            <w:tcW w:w="1982" w:type="dxa"/>
            <w:tcBorders>
              <w:top w:val="dashSmallGap" w:sz="4" w:space="0" w:color="auto"/>
              <w:bottom w:val="dashSmallGap" w:sz="4" w:space="0" w:color="auto"/>
            </w:tcBorders>
            <w:vAlign w:val="center"/>
          </w:tcPr>
          <w:p w:rsidR="00F834C9" w:rsidRDefault="00F834C9" w:rsidP="0054401B">
            <w:pPr>
              <w:spacing w:line="280" w:lineRule="exact"/>
              <w:jc w:val="center"/>
              <w:rPr>
                <w:szCs w:val="21"/>
              </w:rPr>
            </w:pPr>
            <w:r w:rsidRPr="00F834C9">
              <w:rPr>
                <w:rFonts w:hint="eastAsia"/>
                <w:spacing w:val="210"/>
                <w:kern w:val="0"/>
                <w:szCs w:val="21"/>
                <w:fitText w:val="1470" w:id="174212100"/>
              </w:rPr>
              <w:t>販売</w:t>
            </w:r>
            <w:r w:rsidRPr="00F834C9">
              <w:rPr>
                <w:rFonts w:hint="eastAsia"/>
                <w:kern w:val="0"/>
                <w:szCs w:val="21"/>
                <w:fitText w:val="1470" w:id="174212100"/>
              </w:rPr>
              <w:t>費</w:t>
            </w: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1917" w:type="dxa"/>
            <w:tcBorders>
              <w:top w:val="dashSmallGap" w:sz="4" w:space="0" w:color="auto"/>
              <w:bottom w:val="dashSmallGap" w:sz="4" w:space="0" w:color="auto"/>
            </w:tcBorders>
          </w:tcPr>
          <w:p w:rsidR="00F834C9" w:rsidRDefault="00F834C9" w:rsidP="0054401B">
            <w:pPr>
              <w:spacing w:line="280" w:lineRule="exact"/>
              <w:rPr>
                <w:szCs w:val="21"/>
              </w:rPr>
            </w:pPr>
          </w:p>
        </w:tc>
      </w:tr>
      <w:tr w:rsidR="00F834C9" w:rsidTr="0054401B">
        <w:trPr>
          <w:trHeight w:val="417"/>
        </w:trPr>
        <w:tc>
          <w:tcPr>
            <w:tcW w:w="1982" w:type="dxa"/>
            <w:tcBorders>
              <w:top w:val="dashSmallGap" w:sz="4" w:space="0" w:color="auto"/>
              <w:bottom w:val="dashSmallGap" w:sz="4" w:space="0" w:color="auto"/>
            </w:tcBorders>
            <w:vAlign w:val="center"/>
          </w:tcPr>
          <w:p w:rsidR="00F834C9" w:rsidRDefault="00F834C9" w:rsidP="0054401B">
            <w:pPr>
              <w:spacing w:line="280" w:lineRule="exact"/>
              <w:jc w:val="center"/>
              <w:rPr>
                <w:szCs w:val="21"/>
              </w:rPr>
            </w:pPr>
            <w:r w:rsidRPr="00F834C9">
              <w:rPr>
                <w:rFonts w:hint="eastAsia"/>
                <w:spacing w:val="15"/>
                <w:kern w:val="0"/>
                <w:szCs w:val="21"/>
                <w:fitText w:val="1470" w:id="174212101"/>
              </w:rPr>
              <w:t>その他の経</w:t>
            </w:r>
            <w:r w:rsidRPr="00F834C9">
              <w:rPr>
                <w:rFonts w:hint="eastAsia"/>
                <w:spacing w:val="30"/>
                <w:kern w:val="0"/>
                <w:szCs w:val="21"/>
                <w:fitText w:val="1470" w:id="174212101"/>
              </w:rPr>
              <w:t>費</w:t>
            </w: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1917" w:type="dxa"/>
            <w:tcBorders>
              <w:top w:val="dashSmallGap" w:sz="4" w:space="0" w:color="auto"/>
              <w:bottom w:val="dashSmallGap" w:sz="4" w:space="0" w:color="auto"/>
            </w:tcBorders>
          </w:tcPr>
          <w:p w:rsidR="00F834C9" w:rsidRDefault="00F834C9" w:rsidP="0054401B">
            <w:pPr>
              <w:spacing w:line="280" w:lineRule="exact"/>
              <w:rPr>
                <w:szCs w:val="21"/>
              </w:rPr>
            </w:pPr>
          </w:p>
        </w:tc>
      </w:tr>
      <w:tr w:rsidR="00F834C9" w:rsidTr="0054401B">
        <w:trPr>
          <w:trHeight w:val="409"/>
        </w:trPr>
        <w:tc>
          <w:tcPr>
            <w:tcW w:w="1982" w:type="dxa"/>
            <w:tcBorders>
              <w:top w:val="dashSmallGap" w:sz="4" w:space="0" w:color="auto"/>
              <w:bottom w:val="dashSmallGap" w:sz="4" w:space="0" w:color="auto"/>
            </w:tcBorders>
            <w:vAlign w:val="center"/>
          </w:tcPr>
          <w:p w:rsidR="00F834C9" w:rsidRDefault="00F834C9" w:rsidP="0054401B">
            <w:pPr>
              <w:spacing w:line="280" w:lineRule="exact"/>
              <w:jc w:val="center"/>
              <w:rPr>
                <w:szCs w:val="21"/>
              </w:rPr>
            </w:pPr>
            <w:r w:rsidRPr="00F834C9">
              <w:rPr>
                <w:rFonts w:hint="eastAsia"/>
                <w:spacing w:val="45"/>
                <w:kern w:val="0"/>
                <w:szCs w:val="21"/>
                <w:fitText w:val="1470" w:id="174212102"/>
              </w:rPr>
              <w:t>事業管理</w:t>
            </w:r>
            <w:r w:rsidRPr="00F834C9">
              <w:rPr>
                <w:rFonts w:hint="eastAsia"/>
                <w:spacing w:val="30"/>
                <w:kern w:val="0"/>
                <w:szCs w:val="21"/>
                <w:fitText w:val="1470" w:id="174212102"/>
              </w:rPr>
              <w:t>費</w:t>
            </w: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2374" w:type="dxa"/>
            <w:tcBorders>
              <w:top w:val="dashSmallGap" w:sz="4" w:space="0" w:color="auto"/>
              <w:bottom w:val="dashSmallGap" w:sz="4" w:space="0" w:color="auto"/>
            </w:tcBorders>
          </w:tcPr>
          <w:p w:rsidR="00F834C9" w:rsidRDefault="00F834C9" w:rsidP="0054401B">
            <w:pPr>
              <w:spacing w:line="280" w:lineRule="exact"/>
              <w:rPr>
                <w:szCs w:val="21"/>
              </w:rPr>
            </w:pPr>
          </w:p>
        </w:tc>
        <w:tc>
          <w:tcPr>
            <w:tcW w:w="1917" w:type="dxa"/>
            <w:tcBorders>
              <w:top w:val="dashSmallGap" w:sz="4" w:space="0" w:color="auto"/>
              <w:bottom w:val="dashSmallGap" w:sz="4" w:space="0" w:color="auto"/>
            </w:tcBorders>
          </w:tcPr>
          <w:p w:rsidR="00F834C9" w:rsidRDefault="00F834C9" w:rsidP="0054401B">
            <w:pPr>
              <w:spacing w:line="280" w:lineRule="exact"/>
              <w:rPr>
                <w:szCs w:val="21"/>
              </w:rPr>
            </w:pPr>
          </w:p>
        </w:tc>
      </w:tr>
      <w:tr w:rsidR="00F834C9" w:rsidTr="0054401B">
        <w:trPr>
          <w:trHeight w:val="429"/>
        </w:trPr>
        <w:tc>
          <w:tcPr>
            <w:tcW w:w="1982" w:type="dxa"/>
            <w:tcBorders>
              <w:top w:val="dashSmallGap" w:sz="4" w:space="0" w:color="auto"/>
              <w:bottom w:val="double" w:sz="4" w:space="0" w:color="auto"/>
            </w:tcBorders>
            <w:vAlign w:val="center"/>
          </w:tcPr>
          <w:p w:rsidR="00F834C9" w:rsidRDefault="00F834C9" w:rsidP="0054401B">
            <w:pPr>
              <w:spacing w:line="280" w:lineRule="exact"/>
              <w:jc w:val="center"/>
              <w:rPr>
                <w:szCs w:val="21"/>
              </w:rPr>
            </w:pPr>
            <w:r w:rsidRPr="00F834C9">
              <w:rPr>
                <w:rFonts w:hint="eastAsia"/>
                <w:spacing w:val="210"/>
                <w:kern w:val="0"/>
                <w:szCs w:val="21"/>
                <w:fitText w:val="1470" w:id="174212103"/>
              </w:rPr>
              <w:t>消費</w:t>
            </w:r>
            <w:r w:rsidRPr="00F834C9">
              <w:rPr>
                <w:rFonts w:hint="eastAsia"/>
                <w:kern w:val="0"/>
                <w:szCs w:val="21"/>
                <w:fitText w:val="1470" w:id="174212103"/>
              </w:rPr>
              <w:t>税</w:t>
            </w:r>
          </w:p>
        </w:tc>
        <w:tc>
          <w:tcPr>
            <w:tcW w:w="2374" w:type="dxa"/>
            <w:tcBorders>
              <w:top w:val="dashSmallGap" w:sz="4" w:space="0" w:color="auto"/>
              <w:bottom w:val="double" w:sz="4" w:space="0" w:color="auto"/>
            </w:tcBorders>
          </w:tcPr>
          <w:p w:rsidR="00F834C9" w:rsidRDefault="00F834C9" w:rsidP="0054401B">
            <w:pPr>
              <w:spacing w:line="280" w:lineRule="exact"/>
              <w:rPr>
                <w:szCs w:val="21"/>
              </w:rPr>
            </w:pPr>
          </w:p>
        </w:tc>
        <w:tc>
          <w:tcPr>
            <w:tcW w:w="2374" w:type="dxa"/>
            <w:tcBorders>
              <w:top w:val="dashSmallGap" w:sz="4" w:space="0" w:color="auto"/>
              <w:bottom w:val="double" w:sz="4" w:space="0" w:color="auto"/>
            </w:tcBorders>
          </w:tcPr>
          <w:p w:rsidR="00F834C9" w:rsidRDefault="00F834C9" w:rsidP="0054401B">
            <w:pPr>
              <w:spacing w:line="280" w:lineRule="exact"/>
              <w:rPr>
                <w:szCs w:val="21"/>
              </w:rPr>
            </w:pPr>
          </w:p>
        </w:tc>
        <w:tc>
          <w:tcPr>
            <w:tcW w:w="1917" w:type="dxa"/>
            <w:tcBorders>
              <w:top w:val="dashSmallGap" w:sz="4" w:space="0" w:color="auto"/>
              <w:bottom w:val="double" w:sz="4" w:space="0" w:color="auto"/>
            </w:tcBorders>
          </w:tcPr>
          <w:p w:rsidR="00F834C9" w:rsidRDefault="00F834C9" w:rsidP="0054401B">
            <w:pPr>
              <w:spacing w:line="280" w:lineRule="exact"/>
              <w:rPr>
                <w:szCs w:val="21"/>
              </w:rPr>
            </w:pPr>
          </w:p>
        </w:tc>
      </w:tr>
      <w:tr w:rsidR="00F834C9" w:rsidTr="0054401B">
        <w:tc>
          <w:tcPr>
            <w:tcW w:w="1982" w:type="dxa"/>
            <w:tcBorders>
              <w:top w:val="double" w:sz="4" w:space="0" w:color="auto"/>
            </w:tcBorders>
            <w:vAlign w:val="center"/>
          </w:tcPr>
          <w:p w:rsidR="00F834C9" w:rsidRDefault="00F834C9" w:rsidP="0054401B">
            <w:pPr>
              <w:spacing w:line="280" w:lineRule="exact"/>
              <w:jc w:val="center"/>
              <w:rPr>
                <w:szCs w:val="21"/>
              </w:rPr>
            </w:pPr>
            <w:r w:rsidRPr="00F834C9">
              <w:rPr>
                <w:rFonts w:hint="eastAsia"/>
                <w:spacing w:val="15"/>
                <w:kern w:val="0"/>
                <w:szCs w:val="21"/>
                <w:fitText w:val="1470" w:id="174212104"/>
              </w:rPr>
              <w:t>事業経費合</w:t>
            </w:r>
            <w:r w:rsidRPr="00F834C9">
              <w:rPr>
                <w:rFonts w:hint="eastAsia"/>
                <w:spacing w:val="30"/>
                <w:kern w:val="0"/>
                <w:szCs w:val="21"/>
                <w:fitText w:val="1470" w:id="174212104"/>
              </w:rPr>
              <w:t>計</w:t>
            </w:r>
          </w:p>
          <w:p w:rsidR="00F834C9" w:rsidRDefault="00F834C9" w:rsidP="0054401B">
            <w:pPr>
              <w:spacing w:line="280" w:lineRule="exact"/>
              <w:jc w:val="center"/>
              <w:rPr>
                <w:szCs w:val="21"/>
              </w:rPr>
            </w:pPr>
          </w:p>
          <w:p w:rsidR="00F834C9" w:rsidRDefault="00F834C9" w:rsidP="0054401B">
            <w:pPr>
              <w:spacing w:line="280" w:lineRule="exact"/>
              <w:jc w:val="cente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86995</wp:posOffset>
                      </wp:positionV>
                      <wp:extent cx="1124585" cy="385445"/>
                      <wp:effectExtent l="11430" t="11430" r="6985"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85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5pt;margin-top:6.85pt;width:88.5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">
                      <v:textbox inset="5.85pt,.7pt,5.85pt,.7pt"/>
                    </v:shape>
                  </w:pict>
                </mc:Fallback>
              </mc:AlternateContent>
            </w:r>
            <w:r>
              <w:rPr>
                <w:noProof/>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90170</wp:posOffset>
                      </wp:positionV>
                      <wp:extent cx="1390650" cy="464820"/>
                      <wp:effectExtent l="0" t="0"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4C9" w:rsidRPr="0009382B" w:rsidRDefault="00F834C9" w:rsidP="00F834C9">
                                  <w:pPr>
                                    <w:rPr>
                                      <w:sz w:val="16"/>
                                      <w:szCs w:val="16"/>
                                    </w:rPr>
                                  </w:pPr>
                                  <w:r w:rsidRPr="0009382B">
                                    <w:rPr>
                                      <w:rFonts w:hint="eastAsia"/>
                                      <w:sz w:val="16"/>
                                      <w:szCs w:val="16"/>
                                    </w:rPr>
                                    <w:t>実施要領第３の１に</w:t>
                                  </w:r>
                                </w:p>
                                <w:p w:rsidR="00F834C9" w:rsidRPr="0009382B" w:rsidRDefault="00F834C9" w:rsidP="00F834C9">
                                  <w:pPr>
                                    <w:rPr>
                                      <w:sz w:val="16"/>
                                      <w:szCs w:val="16"/>
                                    </w:rPr>
                                  </w:pPr>
                                  <w:r w:rsidRPr="0009382B">
                                    <w:rPr>
                                      <w:rFonts w:hint="eastAsia"/>
                                      <w:sz w:val="16"/>
                                      <w:szCs w:val="16"/>
                                    </w:rPr>
                                    <w:t>規定する返還対象額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7.1pt;width:109.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l+1g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" filled="f" stroked="f">
                      <v:textbox inset="5.85pt,.7pt,5.85pt,.7pt">
                        <w:txbxContent>
                          <w:p w:rsidR="00F834C9" w:rsidRPr="0009382B" w:rsidRDefault="00F834C9" w:rsidP="00F834C9">
                            <w:pPr>
                              <w:rPr>
                                <w:sz w:val="16"/>
                                <w:szCs w:val="16"/>
                              </w:rPr>
                            </w:pPr>
                            <w:r w:rsidRPr="0009382B">
                              <w:rPr>
                                <w:rFonts w:hint="eastAsia"/>
                                <w:sz w:val="16"/>
                                <w:szCs w:val="16"/>
                              </w:rPr>
                              <w:t>実施要領第３の１に</w:t>
                            </w:r>
                          </w:p>
                          <w:p w:rsidR="00F834C9" w:rsidRPr="0009382B" w:rsidRDefault="00F834C9" w:rsidP="00F834C9">
                            <w:pPr>
                              <w:rPr>
                                <w:sz w:val="16"/>
                                <w:szCs w:val="16"/>
                              </w:rPr>
                            </w:pPr>
                            <w:r w:rsidRPr="0009382B">
                              <w:rPr>
                                <w:rFonts w:hint="eastAsia"/>
                                <w:sz w:val="16"/>
                                <w:szCs w:val="16"/>
                              </w:rPr>
                              <w:t>規定する返還対象額</w:t>
                            </w:r>
                          </w:p>
                        </w:txbxContent>
                      </v:textbox>
                    </v:shape>
                  </w:pict>
                </mc:Fallback>
              </mc:AlternateContent>
            </w:r>
          </w:p>
          <w:p w:rsidR="00F834C9" w:rsidRDefault="00F834C9" w:rsidP="0054401B">
            <w:pPr>
              <w:spacing w:line="280" w:lineRule="exact"/>
              <w:jc w:val="center"/>
              <w:rPr>
                <w:szCs w:val="21"/>
              </w:rPr>
            </w:pPr>
          </w:p>
          <w:p w:rsidR="00F834C9" w:rsidRDefault="00F834C9" w:rsidP="0054401B">
            <w:pPr>
              <w:spacing w:line="280" w:lineRule="exact"/>
              <w:jc w:val="center"/>
              <w:rPr>
                <w:szCs w:val="21"/>
              </w:rPr>
            </w:pPr>
          </w:p>
        </w:tc>
        <w:tc>
          <w:tcPr>
            <w:tcW w:w="2374" w:type="dxa"/>
            <w:tcBorders>
              <w:top w:val="double" w:sz="4" w:space="0" w:color="auto"/>
              <w:right w:val="double" w:sz="4" w:space="0" w:color="auto"/>
            </w:tcBorders>
          </w:tcPr>
          <w:p w:rsidR="00F834C9" w:rsidRDefault="00F834C9" w:rsidP="0054401B">
            <w:pPr>
              <w:spacing w:line="280" w:lineRule="exact"/>
              <w:rPr>
                <w:szCs w:val="21"/>
              </w:rPr>
            </w:pPr>
          </w:p>
        </w:tc>
        <w:tc>
          <w:tcPr>
            <w:tcW w:w="2374" w:type="dxa"/>
            <w:tcBorders>
              <w:top w:val="double" w:sz="4" w:space="0" w:color="auto"/>
              <w:left w:val="double" w:sz="4" w:space="0" w:color="auto"/>
              <w:bottom w:val="double" w:sz="4" w:space="0" w:color="auto"/>
              <w:right w:val="double" w:sz="4" w:space="0" w:color="auto"/>
            </w:tcBorders>
          </w:tcPr>
          <w:p w:rsidR="00F834C9" w:rsidRDefault="00F834C9" w:rsidP="0054401B">
            <w:pPr>
              <w:spacing w:line="280" w:lineRule="exact"/>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442595</wp:posOffset>
                      </wp:positionV>
                      <wp:extent cx="1333500" cy="385445"/>
                      <wp:effectExtent l="9525" t="1143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85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4pt;margin-top:34.85pt;width:10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">
                      <v:textbox inset="5.85pt,.7pt,5.85pt,.7pt"/>
                    </v:shape>
                  </w:pict>
                </mc:Fallback>
              </mc:AlternateContent>
            </w:r>
          </w:p>
        </w:tc>
        <w:tc>
          <w:tcPr>
            <w:tcW w:w="1917" w:type="dxa"/>
            <w:tcBorders>
              <w:top w:val="double" w:sz="4" w:space="0" w:color="auto"/>
              <w:left w:val="double" w:sz="4" w:space="0" w:color="auto"/>
              <w:bottom w:val="single" w:sz="4" w:space="0" w:color="auto"/>
            </w:tcBorders>
          </w:tcPr>
          <w:p w:rsidR="00F834C9" w:rsidRDefault="00F834C9" w:rsidP="0054401B">
            <w:pPr>
              <w:spacing w:line="280" w:lineRule="exact"/>
              <w:rPr>
                <w:szCs w:val="21"/>
              </w:rPr>
            </w:pPr>
          </w:p>
        </w:tc>
      </w:tr>
    </w:tbl>
    <w:p w:rsidR="00F834C9" w:rsidRDefault="00F834C9" w:rsidP="00F834C9">
      <w:pPr>
        <w:spacing w:line="280" w:lineRule="exact"/>
        <w:rPr>
          <w:szCs w:val="21"/>
        </w:rPr>
      </w:pPr>
    </w:p>
    <w:p w:rsidR="00F834C9" w:rsidRDefault="00F834C9" w:rsidP="00F834C9">
      <w:pPr>
        <w:spacing w:line="280" w:lineRule="exact"/>
        <w:rPr>
          <w:szCs w:val="21"/>
        </w:rPr>
      </w:pPr>
      <w:r>
        <w:rPr>
          <w:rFonts w:hint="eastAsia"/>
          <w:szCs w:val="21"/>
        </w:rPr>
        <w:t>６．販売の内訳</w:t>
      </w:r>
    </w:p>
    <w:tbl>
      <w:tblPr>
        <w:tblStyle w:val="a5"/>
        <w:tblW w:w="0" w:type="auto"/>
        <w:tblInd w:w="392" w:type="dxa"/>
        <w:tblLook w:val="04A0" w:firstRow="1" w:lastRow="0" w:firstColumn="1" w:lastColumn="0" w:noHBand="0" w:noVBand="1"/>
      </w:tblPr>
      <w:tblGrid>
        <w:gridCol w:w="1701"/>
        <w:gridCol w:w="1843"/>
        <w:gridCol w:w="2551"/>
        <w:gridCol w:w="2552"/>
      </w:tblGrid>
      <w:tr w:rsidR="00F834C9" w:rsidTr="0054401B">
        <w:trPr>
          <w:trHeight w:val="1088"/>
        </w:trPr>
        <w:tc>
          <w:tcPr>
            <w:tcW w:w="1701" w:type="dxa"/>
            <w:vAlign w:val="center"/>
          </w:tcPr>
          <w:p w:rsidR="00F834C9" w:rsidRDefault="00F834C9" w:rsidP="0054401B">
            <w:pPr>
              <w:spacing w:line="280" w:lineRule="exact"/>
              <w:jc w:val="center"/>
              <w:rPr>
                <w:szCs w:val="21"/>
              </w:rPr>
            </w:pPr>
            <w:r>
              <w:rPr>
                <w:rFonts w:hint="eastAsia"/>
                <w:szCs w:val="21"/>
              </w:rPr>
              <w:t>販売月</w:t>
            </w:r>
          </w:p>
        </w:tc>
        <w:tc>
          <w:tcPr>
            <w:tcW w:w="1843" w:type="dxa"/>
            <w:vAlign w:val="center"/>
          </w:tcPr>
          <w:p w:rsidR="00F834C9" w:rsidRDefault="00F834C9" w:rsidP="0054401B">
            <w:pPr>
              <w:spacing w:line="280" w:lineRule="exact"/>
              <w:jc w:val="center"/>
              <w:rPr>
                <w:szCs w:val="21"/>
              </w:rPr>
            </w:pPr>
            <w:r>
              <w:rPr>
                <w:rFonts w:hint="eastAsia"/>
                <w:szCs w:val="21"/>
              </w:rPr>
              <w:t>販売数量</w:t>
            </w:r>
          </w:p>
          <w:p w:rsidR="00F834C9" w:rsidRDefault="00F834C9" w:rsidP="0054401B">
            <w:pPr>
              <w:spacing w:line="280" w:lineRule="exact"/>
              <w:jc w:val="right"/>
              <w:rPr>
                <w:szCs w:val="21"/>
              </w:rPr>
            </w:pPr>
            <w:r>
              <w:rPr>
                <w:rFonts w:hint="eastAsia"/>
                <w:szCs w:val="21"/>
              </w:rPr>
              <w:t>（ﾄﾝ）</w:t>
            </w:r>
          </w:p>
          <w:p w:rsidR="00F834C9" w:rsidRDefault="00F834C9" w:rsidP="0054401B">
            <w:pPr>
              <w:spacing w:line="280" w:lineRule="exact"/>
              <w:ind w:right="840"/>
              <w:rPr>
                <w:szCs w:val="21"/>
              </w:rPr>
            </w:pPr>
          </w:p>
        </w:tc>
        <w:tc>
          <w:tcPr>
            <w:tcW w:w="2551" w:type="dxa"/>
            <w:vAlign w:val="center"/>
          </w:tcPr>
          <w:p w:rsidR="00F834C9" w:rsidRDefault="00F834C9" w:rsidP="0054401B">
            <w:pPr>
              <w:spacing w:line="280" w:lineRule="exact"/>
              <w:jc w:val="center"/>
              <w:rPr>
                <w:szCs w:val="21"/>
              </w:rPr>
            </w:pPr>
            <w:r>
              <w:rPr>
                <w:rFonts w:hint="eastAsia"/>
                <w:szCs w:val="21"/>
              </w:rPr>
              <w:t>販売金額</w:t>
            </w:r>
          </w:p>
          <w:p w:rsidR="00F834C9" w:rsidRDefault="00F834C9" w:rsidP="0054401B">
            <w:pPr>
              <w:spacing w:line="280" w:lineRule="exact"/>
              <w:jc w:val="right"/>
              <w:rPr>
                <w:szCs w:val="21"/>
              </w:rPr>
            </w:pPr>
            <w:r>
              <w:rPr>
                <w:rFonts w:hint="eastAsia"/>
                <w:szCs w:val="21"/>
              </w:rPr>
              <w:t>（円）</w:t>
            </w:r>
          </w:p>
        </w:tc>
        <w:tc>
          <w:tcPr>
            <w:tcW w:w="2552" w:type="dxa"/>
            <w:vAlign w:val="center"/>
          </w:tcPr>
          <w:p w:rsidR="00F834C9" w:rsidRDefault="00F834C9" w:rsidP="0054401B">
            <w:pPr>
              <w:spacing w:line="280" w:lineRule="exact"/>
              <w:jc w:val="center"/>
              <w:rPr>
                <w:szCs w:val="21"/>
              </w:rPr>
            </w:pPr>
            <w:r>
              <w:rPr>
                <w:rFonts w:hint="eastAsia"/>
                <w:szCs w:val="21"/>
              </w:rPr>
              <w:t>備考</w:t>
            </w:r>
          </w:p>
          <w:p w:rsidR="00F834C9" w:rsidRDefault="00F834C9" w:rsidP="0054401B">
            <w:pPr>
              <w:spacing w:line="280" w:lineRule="exact"/>
              <w:jc w:val="center"/>
              <w:rPr>
                <w:szCs w:val="21"/>
              </w:rPr>
            </w:pPr>
            <w:r>
              <w:rPr>
                <w:rFonts w:hint="eastAsia"/>
                <w:szCs w:val="21"/>
              </w:rPr>
              <w:t>（主たる魚種及び水揚港等）</w:t>
            </w:r>
          </w:p>
        </w:tc>
      </w:tr>
      <w:tr w:rsidR="00F834C9" w:rsidTr="0054401B">
        <w:tc>
          <w:tcPr>
            <w:tcW w:w="1701" w:type="dxa"/>
          </w:tcPr>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p w:rsidR="00F834C9" w:rsidRDefault="00F834C9" w:rsidP="0054401B">
            <w:pPr>
              <w:wordWrap w:val="0"/>
              <w:spacing w:line="280" w:lineRule="exact"/>
              <w:jc w:val="right"/>
              <w:rPr>
                <w:szCs w:val="21"/>
              </w:rPr>
            </w:pPr>
            <w:r>
              <w:rPr>
                <w:rFonts w:hint="eastAsia"/>
                <w:szCs w:val="21"/>
              </w:rPr>
              <w:t xml:space="preserve">月分　</w:t>
            </w:r>
          </w:p>
        </w:tc>
        <w:tc>
          <w:tcPr>
            <w:tcW w:w="1843" w:type="dxa"/>
          </w:tcPr>
          <w:p w:rsidR="00F834C9" w:rsidRDefault="00F834C9" w:rsidP="0054401B">
            <w:pPr>
              <w:spacing w:line="280" w:lineRule="exact"/>
              <w:rPr>
                <w:szCs w:val="21"/>
              </w:rPr>
            </w:pPr>
          </w:p>
        </w:tc>
        <w:tc>
          <w:tcPr>
            <w:tcW w:w="2551" w:type="dxa"/>
          </w:tcPr>
          <w:p w:rsidR="00F834C9" w:rsidRDefault="00F834C9" w:rsidP="0054401B">
            <w:pPr>
              <w:spacing w:line="280" w:lineRule="exact"/>
              <w:rPr>
                <w:szCs w:val="21"/>
              </w:rPr>
            </w:pPr>
          </w:p>
        </w:tc>
        <w:tc>
          <w:tcPr>
            <w:tcW w:w="2552" w:type="dxa"/>
          </w:tcPr>
          <w:p w:rsidR="00F834C9" w:rsidRDefault="00F834C9" w:rsidP="0054401B">
            <w:pPr>
              <w:spacing w:line="280" w:lineRule="exact"/>
              <w:rPr>
                <w:szCs w:val="21"/>
              </w:rPr>
            </w:pPr>
          </w:p>
        </w:tc>
      </w:tr>
      <w:tr w:rsidR="00F834C9" w:rsidTr="0054401B">
        <w:trPr>
          <w:trHeight w:val="540"/>
        </w:trPr>
        <w:tc>
          <w:tcPr>
            <w:tcW w:w="1701" w:type="dxa"/>
            <w:vAlign w:val="center"/>
          </w:tcPr>
          <w:p w:rsidR="00F834C9" w:rsidRDefault="00F834C9" w:rsidP="0054401B">
            <w:pPr>
              <w:spacing w:line="280" w:lineRule="exact"/>
              <w:jc w:val="center"/>
              <w:rPr>
                <w:szCs w:val="21"/>
              </w:rPr>
            </w:pPr>
            <w:r>
              <w:rPr>
                <w:rFonts w:hint="eastAsia"/>
                <w:szCs w:val="21"/>
              </w:rPr>
              <w:t>合　計</w:t>
            </w:r>
          </w:p>
        </w:tc>
        <w:tc>
          <w:tcPr>
            <w:tcW w:w="1843" w:type="dxa"/>
          </w:tcPr>
          <w:p w:rsidR="00F834C9" w:rsidRDefault="00F834C9" w:rsidP="0054401B">
            <w:pPr>
              <w:spacing w:line="280" w:lineRule="exact"/>
              <w:rPr>
                <w:szCs w:val="21"/>
              </w:rPr>
            </w:pPr>
          </w:p>
        </w:tc>
        <w:tc>
          <w:tcPr>
            <w:tcW w:w="2551" w:type="dxa"/>
          </w:tcPr>
          <w:p w:rsidR="00F834C9" w:rsidRDefault="00F834C9" w:rsidP="0054401B">
            <w:pPr>
              <w:spacing w:line="280" w:lineRule="exact"/>
              <w:rPr>
                <w:szCs w:val="21"/>
              </w:rPr>
            </w:pPr>
          </w:p>
        </w:tc>
        <w:tc>
          <w:tcPr>
            <w:tcW w:w="2552" w:type="dxa"/>
          </w:tcPr>
          <w:p w:rsidR="00F834C9" w:rsidRDefault="00F834C9" w:rsidP="0054401B">
            <w:pPr>
              <w:spacing w:line="280" w:lineRule="exact"/>
              <w:rPr>
                <w:szCs w:val="21"/>
              </w:rPr>
            </w:pPr>
          </w:p>
        </w:tc>
      </w:tr>
    </w:tbl>
    <w:p w:rsidR="00F834C9" w:rsidRDefault="00F834C9" w:rsidP="00F834C9">
      <w:pPr>
        <w:spacing w:line="280" w:lineRule="exact"/>
        <w:rPr>
          <w:szCs w:val="21"/>
        </w:rPr>
      </w:pPr>
    </w:p>
    <w:p w:rsidR="00F834C9" w:rsidRDefault="00F834C9" w:rsidP="00F834C9">
      <w:pPr>
        <w:spacing w:line="280" w:lineRule="exact"/>
        <w:rPr>
          <w:szCs w:val="21"/>
        </w:rPr>
      </w:pPr>
    </w:p>
    <w:p w:rsidR="00F834C9" w:rsidRPr="007137B7" w:rsidRDefault="00F834C9" w:rsidP="00F834C9">
      <w:pPr>
        <w:ind w:left="210" w:hangingChars="100" w:hanging="210"/>
        <w:rPr>
          <w:rFonts w:ascii="ＭＳ 明朝" w:eastAsia="ＭＳ 明朝" w:hAnsi="Times New Roman" w:cs="Times New Roman"/>
          <w:color w:val="000000"/>
          <w:spacing w:val="6"/>
          <w:kern w:val="0"/>
          <w:sz w:val="24"/>
          <w:szCs w:val="24"/>
        </w:rPr>
      </w:pPr>
      <w:r>
        <w:rPr>
          <w:rFonts w:hint="eastAsia"/>
          <w:szCs w:val="21"/>
        </w:rPr>
        <w:t>７．助成金の返還方法（事業期間の漁獲物販売代金が返還対象額を上回ったが事業を継続する場合</w:t>
      </w:r>
      <w:r w:rsidRPr="007137B7">
        <w:rPr>
          <w:rFonts w:ascii="Times New Roman" w:eastAsia="ＭＳ 明朝" w:hAnsi="Times New Roman" w:cs="ＭＳ 明朝" w:hint="eastAsia"/>
          <w:color w:val="000000"/>
          <w:kern w:val="0"/>
          <w:szCs w:val="21"/>
        </w:rPr>
        <w:t>のみ）</w:t>
      </w:r>
    </w:p>
    <w:p w:rsidR="00F834C9" w:rsidRDefault="00F834C9" w:rsidP="00F834C9">
      <w:pPr>
        <w:spacing w:line="280" w:lineRule="exact"/>
        <w:ind w:left="210" w:hangingChars="100" w:hanging="210"/>
        <w:rPr>
          <w:szCs w:val="21"/>
        </w:rPr>
      </w:pPr>
      <w:r w:rsidRPr="007137B7">
        <w:rPr>
          <w:rFonts w:ascii="Times New Roman" w:eastAsia="ＭＳ 明朝" w:hAnsi="Times New Roman" w:cs="ＭＳ 明朝" w:hint="eastAsia"/>
          <w:color w:val="000000"/>
          <w:kern w:val="0"/>
          <w:szCs w:val="21"/>
        </w:rPr>
        <w:t xml:space="preserve">　　当該事業期間の漁獲物販売代金が実施要領第３の１に規定する返還対象額を上回りましたが、返還対象額及び漁獲物販売代金と返還対象額との差額の○分の○に相当する金額を返還し、事業を継続します。</w:t>
      </w:r>
    </w:p>
    <w:p w:rsidR="00D236D1" w:rsidRPr="00F834C9" w:rsidRDefault="00D236D1">
      <w:bookmarkStart w:id="0" w:name="_GoBack"/>
      <w:bookmarkEnd w:id="0"/>
    </w:p>
    <w:sectPr w:rsidR="00D236D1" w:rsidRPr="00F834C9" w:rsidSect="00711158">
      <w:footerReference w:type="first" r:id="rId5"/>
      <w:pgSz w:w="11906" w:h="16838" w:code="9"/>
      <w:pgMar w:top="1134" w:right="1304" w:bottom="1134" w:left="1304" w:header="851" w:footer="992" w:gutter="0"/>
      <w:pgNumType w:start="28"/>
      <w:cols w:space="425"/>
      <w:titlePg/>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D5" w:rsidRDefault="00F834C9" w:rsidP="007A3DD2">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C9"/>
    <w:rsid w:val="00D236D1"/>
    <w:rsid w:val="00F83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34C9"/>
    <w:pPr>
      <w:tabs>
        <w:tab w:val="center" w:pos="4252"/>
        <w:tab w:val="right" w:pos="8504"/>
      </w:tabs>
      <w:snapToGrid w:val="0"/>
    </w:pPr>
  </w:style>
  <w:style w:type="character" w:customStyle="1" w:styleId="a4">
    <w:name w:val="フッター (文字)"/>
    <w:basedOn w:val="a0"/>
    <w:link w:val="a3"/>
    <w:uiPriority w:val="99"/>
    <w:rsid w:val="00F834C9"/>
  </w:style>
  <w:style w:type="table" w:styleId="a5">
    <w:name w:val="Table Grid"/>
    <w:basedOn w:val="a1"/>
    <w:uiPriority w:val="59"/>
    <w:rsid w:val="00F83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34C9"/>
    <w:pPr>
      <w:tabs>
        <w:tab w:val="center" w:pos="4252"/>
        <w:tab w:val="right" w:pos="8504"/>
      </w:tabs>
      <w:snapToGrid w:val="0"/>
    </w:pPr>
  </w:style>
  <w:style w:type="character" w:customStyle="1" w:styleId="a4">
    <w:name w:val="フッター (文字)"/>
    <w:basedOn w:val="a0"/>
    <w:link w:val="a3"/>
    <w:uiPriority w:val="99"/>
    <w:rsid w:val="00F834C9"/>
  </w:style>
  <w:style w:type="table" w:styleId="a5">
    <w:name w:val="Table Grid"/>
    <w:basedOn w:val="a1"/>
    <w:uiPriority w:val="59"/>
    <w:rsid w:val="00F83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1</cp:revision>
  <dcterms:created xsi:type="dcterms:W3CDTF">2012-10-12T00:04:00Z</dcterms:created>
  <dcterms:modified xsi:type="dcterms:W3CDTF">2012-10-12T00:05:00Z</dcterms:modified>
</cp:coreProperties>
</file>