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293C" w14:textId="720EAE5D" w:rsid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>別記様式第４号</w:t>
      </w:r>
    </w:p>
    <w:p w14:paraId="38441BCC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</w:p>
    <w:p w14:paraId="2FE3CA59" w14:textId="7EC4CBAE" w:rsidR="00C1620F" w:rsidRPr="00C1620F" w:rsidRDefault="00C1620F" w:rsidP="00E00866">
      <w:pPr>
        <w:suppressAutoHyphens w:val="0"/>
        <w:kinsoku/>
        <w:wordWrap/>
        <w:autoSpaceDE/>
        <w:adjustRightInd/>
        <w:jc w:val="center"/>
        <w:rPr>
          <w:rFonts w:ascii="ＭＳ Ｐゴシック" w:eastAsia="ＭＳ Ｐゴシック" w:hAnsi="ＭＳ Ｐゴシック" w:cs="Times New Roman" w:hint="eastAsia"/>
          <w:color w:val="auto"/>
          <w:sz w:val="32"/>
          <w:szCs w:val="32"/>
        </w:rPr>
      </w:pPr>
      <w:r w:rsidRPr="00C1620F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災</w:t>
      </w:r>
      <w:r w:rsidR="00E00866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 xml:space="preserve">　</w:t>
      </w:r>
      <w:r w:rsidRPr="00C1620F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害</w:t>
      </w:r>
      <w:r w:rsidR="00E00866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 xml:space="preserve">　</w:t>
      </w:r>
      <w:r w:rsidRPr="00C1620F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報</w:t>
      </w:r>
      <w:r w:rsidR="00E00866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 xml:space="preserve">　</w:t>
      </w:r>
      <w:r w:rsidRPr="00C1620F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告</w:t>
      </w:r>
      <w:r w:rsidR="00E00866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 xml:space="preserve">　</w:t>
      </w:r>
      <w:r w:rsidRPr="00C1620F">
        <w:rPr>
          <w:rFonts w:ascii="ＭＳ Ｐゴシック" w:eastAsia="ＭＳ Ｐゴシック" w:hAnsi="ＭＳ Ｐゴシック" w:hint="eastAsia"/>
          <w:color w:val="auto"/>
          <w:sz w:val="32"/>
          <w:szCs w:val="32"/>
        </w:rPr>
        <w:t>書</w:t>
      </w:r>
    </w:p>
    <w:p w14:paraId="50D6935F" w14:textId="77777777" w:rsidR="00C1620F" w:rsidRPr="00C1620F" w:rsidRDefault="00C1620F" w:rsidP="00E00866">
      <w:pPr>
        <w:suppressAutoHyphens w:val="0"/>
        <w:kinsoku/>
        <w:wordWrap/>
        <w:autoSpaceDE/>
        <w:adjustRightInd/>
        <w:spacing w:line="240" w:lineRule="exact"/>
        <w:jc w:val="right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　　　　　　　　　番　　　号</w:t>
      </w:r>
    </w:p>
    <w:p w14:paraId="52E07196" w14:textId="77777777" w:rsidR="00C1620F" w:rsidRPr="00C1620F" w:rsidRDefault="00C1620F" w:rsidP="00E00866">
      <w:pPr>
        <w:suppressAutoHyphens w:val="0"/>
        <w:kinsoku/>
        <w:wordWrap/>
        <w:autoSpaceDE/>
        <w:adjustRightInd/>
        <w:spacing w:line="240" w:lineRule="exact"/>
        <w:jc w:val="right"/>
        <w:rPr>
          <w:rFonts w:ascii="ＭＳ 明朝" w:hAnsi="ＭＳ 明朝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　　　　　　　　　　年　月　日</w:t>
      </w:r>
    </w:p>
    <w:p w14:paraId="07726BAD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  <w:r w:rsidRPr="00C1620F">
        <w:rPr>
          <w:rFonts w:ascii="ＭＳ 明朝" w:hAnsi="ＭＳ 明朝" w:cs="Times New Roman"/>
          <w:color w:val="auto"/>
          <w:sz w:val="24"/>
          <w:szCs w:val="24"/>
        </w:rPr>
        <w:t xml:space="preserve">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特定非営利活動法人　水産業・漁村活性化推進機構</w:t>
      </w:r>
    </w:p>
    <w:p w14:paraId="4B9979B4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　　　理事長　○○　○○</w:t>
      </w:r>
      <w:r w:rsidRPr="00C1620F">
        <w:rPr>
          <w:rFonts w:ascii="ＭＳ 明朝" w:hAnsi="ＭＳ 明朝" w:hint="eastAsia"/>
          <w:color w:val="auto"/>
          <w:spacing w:val="-2"/>
          <w:sz w:val="24"/>
          <w:szCs w:val="24"/>
        </w:rPr>
        <w:t xml:space="preserve">　殿</w:t>
      </w:r>
      <w:r w:rsidRPr="00C1620F">
        <w:rPr>
          <w:rFonts w:ascii="ＭＳ 明朝" w:hAnsi="ＭＳ 明朝" w:cs="Times New Roman"/>
          <w:color w:val="auto"/>
          <w:sz w:val="24"/>
          <w:szCs w:val="24"/>
        </w:rPr>
        <w:t xml:space="preserve"> </w:t>
      </w:r>
    </w:p>
    <w:p w14:paraId="59DECE86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</w:p>
    <w:p w14:paraId="53A5C63E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住所</w:t>
      </w:r>
    </w:p>
    <w:p w14:paraId="19B31104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リース事業者名</w:t>
      </w:r>
    </w:p>
    <w:p w14:paraId="05A08DCA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　　　　代表者氏名</w:t>
      </w:r>
    </w:p>
    <w:p w14:paraId="7B6C2EDC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</w:p>
    <w:p w14:paraId="004E9BC5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令和○○年度水産業成長産業化沿岸地域創出事業補助金により取得した（又は効用の増加した）間接補助対象財産（以下「施設等」という。）が、災害（例　○○地震）により被災し、間接補助目的に従った使用の継続が困難となったので、報告致します。</w:t>
      </w:r>
    </w:p>
    <w:p w14:paraId="62BA9321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なお、貴職から、補助金等に係る予算の執行の適正化に関する法律（昭和</w:t>
      </w:r>
    </w:p>
    <w:p w14:paraId="2AAB4C88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hint="eastAsia"/>
          <w:color w:val="auto"/>
          <w:sz w:val="24"/>
          <w:szCs w:val="24"/>
        </w:rPr>
      </w:pPr>
      <w:r w:rsidRPr="00C1620F">
        <w:rPr>
          <w:rFonts w:ascii="ＭＳ 明朝" w:hAnsi="ＭＳ 明朝" w:cs="ＭＳ Ｐゴシック" w:hint="eastAsia"/>
          <w:color w:val="auto"/>
          <w:sz w:val="24"/>
          <w:szCs w:val="24"/>
        </w:rPr>
        <w:t>30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年法律第</w:t>
      </w:r>
      <w:r w:rsidRPr="00C1620F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1 7 9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号）により付された条件に基づく指示があった場合には、その指示に従うことといたします。</w:t>
      </w:r>
    </w:p>
    <w:p w14:paraId="08A3C2B8" w14:textId="57FA8B6A" w:rsid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</w:p>
    <w:p w14:paraId="41C348D6" w14:textId="77777777" w:rsidR="00E66F51" w:rsidRPr="00C1620F" w:rsidRDefault="00E66F51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</w:p>
    <w:p w14:paraId="0D71C0FF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center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>記</w:t>
      </w:r>
    </w:p>
    <w:p w14:paraId="28D84F13" w14:textId="77777777" w:rsidR="00E66F51" w:rsidRDefault="00E66F51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Ｐゴシック" w:eastAsia="ＭＳ Ｐゴシック" w:hAnsi="ＭＳ Ｐゴシック" w:cs="Times New Roman"/>
          <w:color w:val="auto"/>
          <w:sz w:val="24"/>
          <w:szCs w:val="24"/>
        </w:rPr>
      </w:pPr>
    </w:p>
    <w:p w14:paraId="6005BA4C" w14:textId="7BCDFFB9" w:rsidR="00C1620F" w:rsidRPr="00E00866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</w:pPr>
      <w:r w:rsidRPr="00E00866">
        <w:rPr>
          <w:rFonts w:ascii="ＭＳ Ｐゴシック" w:eastAsia="ＭＳ Ｐゴシック" w:hAnsi="ＭＳ Ｐゴシック" w:cs="Times New Roman"/>
          <w:color w:val="auto"/>
          <w:sz w:val="24"/>
          <w:szCs w:val="24"/>
        </w:rPr>
        <w:t xml:space="preserve"> </w:t>
      </w:r>
      <w:r w:rsidRPr="00E008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１　被災施設等の概要</w:t>
      </w:r>
    </w:p>
    <w:p w14:paraId="56C8D046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/>
          <w:color w:val="auto"/>
          <w:sz w:val="24"/>
          <w:szCs w:val="24"/>
        </w:rPr>
        <w:t xml:space="preserve"> 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1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間接補助事業名及び実施年度</w:t>
      </w:r>
    </w:p>
    <w:p w14:paraId="70EADF06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2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施設等の名称</w:t>
      </w:r>
    </w:p>
    <w:p w14:paraId="5E877577" w14:textId="6E3B9313" w:rsidR="003E60E6" w:rsidRPr="00C1620F" w:rsidRDefault="00C1620F" w:rsidP="00C1620F">
      <w:pPr>
        <w:rPr>
          <w:rFonts w:ascii="ＭＳ 明朝" w:hAnsi="ＭＳ 明朝"/>
          <w:color w:val="auto"/>
          <w:sz w:val="24"/>
          <w:szCs w:val="24"/>
        </w:rPr>
      </w:pPr>
      <w:r w:rsidRPr="00C1620F">
        <w:rPr>
          <w:rFonts w:ascii="ＭＳ 明朝" w:hAnsi="ＭＳ 明朝" w:cs="Times New Roman"/>
          <w:color w:val="auto"/>
          <w:sz w:val="24"/>
          <w:szCs w:val="24"/>
        </w:rPr>
        <w:t xml:space="preserve">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（リース漁船等の名称及び借受者の計画番号を記載して下さい。）</w:t>
      </w:r>
    </w:p>
    <w:p w14:paraId="2BD35A10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  <w:r w:rsidRPr="00C1620F">
        <w:rPr>
          <w:rFonts w:ascii="ＭＳ 明朝" w:hAnsi="ＭＳ 明朝" w:cs="Times New Roman"/>
          <w:color w:val="auto"/>
          <w:sz w:val="24"/>
          <w:szCs w:val="24"/>
        </w:rPr>
        <w:t xml:space="preserve"> 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3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施設等の所在地</w:t>
      </w:r>
    </w:p>
    <w:p w14:paraId="6632DBB2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ind w:left="468" w:hangingChars="195" w:hanging="468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（漁船に係るものは船名及び漁船登録番号、漁網の場合は操業区域又は設置区域、陸上に設置されているものは所在地）</w:t>
      </w:r>
    </w:p>
    <w:p w14:paraId="48232B3B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4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施設等の構造及び規格、規模等</w:t>
      </w:r>
    </w:p>
    <w:p w14:paraId="083E6209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5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総事業費（うち国庫補助金等）</w:t>
      </w:r>
    </w:p>
    <w:p w14:paraId="5C43A073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</w:p>
    <w:p w14:paraId="296F49EC" w14:textId="77777777" w:rsidR="00C1620F" w:rsidRPr="00E00866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</w:pPr>
      <w:r w:rsidRPr="00E00866"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  <w:t xml:space="preserve"> </w:t>
      </w:r>
      <w:r w:rsidRPr="00E008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２　災害の概要</w:t>
      </w:r>
    </w:p>
    <w:p w14:paraId="2D73BD06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1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被災の原因</w:t>
      </w:r>
    </w:p>
    <w:p w14:paraId="4C27644C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年　月　日（○○地震による被災）</w:t>
      </w:r>
    </w:p>
    <w:p w14:paraId="1E3F9EA3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（○○気象台調べ　○○時○○分）</w:t>
      </w:r>
    </w:p>
    <w:p w14:paraId="09B5A3B1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2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被災の程度</w:t>
      </w:r>
    </w:p>
    <w:p w14:paraId="185573ED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施設等の破損（例　漁船○○丸が流失）</w:t>
      </w:r>
    </w:p>
    <w:p w14:paraId="214D0E89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被害見積価格</w:t>
      </w:r>
    </w:p>
    <w:p w14:paraId="24336388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施設等の復旧が不可能と判断した理由等</w:t>
      </w:r>
    </w:p>
    <w:p w14:paraId="627E1000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(</w:t>
      </w: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>3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)　被災施設の収支等</w:t>
      </w:r>
    </w:p>
    <w:p w14:paraId="1938C7AA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施設等の取り壊し等の概算経費</w:t>
      </w:r>
    </w:p>
    <w:p w14:paraId="32507B4F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処分に係る収益等の見込額（損失補償金を含む。）</w:t>
      </w:r>
    </w:p>
    <w:p w14:paraId="5497422A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</w:p>
    <w:p w14:paraId="49D23580" w14:textId="77777777" w:rsidR="00C1620F" w:rsidRPr="00E00866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Ｐゴシック" w:eastAsia="ＭＳ Ｐゴシック" w:hAnsi="ＭＳ Ｐゴシック" w:cs="Times New Roman" w:hint="eastAsia"/>
          <w:color w:val="auto"/>
          <w:sz w:val="24"/>
          <w:szCs w:val="24"/>
        </w:rPr>
      </w:pPr>
      <w:r w:rsidRPr="00E00866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３　その他</w:t>
      </w:r>
    </w:p>
    <w:p w14:paraId="205B4D16" w14:textId="2BBA6255" w:rsid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</w:p>
    <w:p w14:paraId="285B2747" w14:textId="4BFEA4CF" w:rsidR="00E00866" w:rsidRDefault="00E00866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</w:p>
    <w:p w14:paraId="03058720" w14:textId="061D75A6" w:rsidR="00E00866" w:rsidRDefault="00E00866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</w:p>
    <w:p w14:paraId="33371C6D" w14:textId="644A5821" w:rsidR="00E00866" w:rsidRDefault="00E00866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/>
          <w:color w:val="auto"/>
          <w:sz w:val="24"/>
          <w:szCs w:val="24"/>
        </w:rPr>
      </w:pPr>
    </w:p>
    <w:p w14:paraId="69A919CF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>〔添付書類〕</w:t>
      </w:r>
    </w:p>
    <w:p w14:paraId="17500BB8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hint="eastAsia"/>
          <w:color w:val="auto"/>
          <w:sz w:val="24"/>
          <w:szCs w:val="24"/>
        </w:rPr>
        <w:t xml:space="preserve">　　１　財産管理台帳の写し</w:t>
      </w:r>
    </w:p>
    <w:p w14:paraId="74DE4C6F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２　被害状況の写真など</w:t>
      </w:r>
    </w:p>
    <w:p w14:paraId="0F27402E" w14:textId="77777777" w:rsidR="00C1620F" w:rsidRPr="00C1620F" w:rsidRDefault="00C1620F" w:rsidP="00C1620F">
      <w:pPr>
        <w:suppressAutoHyphens w:val="0"/>
        <w:kinsoku/>
        <w:wordWrap/>
        <w:autoSpaceDE/>
        <w:adjustRightInd/>
        <w:spacing w:line="240" w:lineRule="exact"/>
        <w:jc w:val="both"/>
        <w:rPr>
          <w:rFonts w:ascii="ＭＳ 明朝" w:hAnsi="ＭＳ 明朝" w:cs="Times New Roman" w:hint="eastAsia"/>
          <w:color w:val="auto"/>
          <w:sz w:val="24"/>
          <w:szCs w:val="24"/>
        </w:rPr>
      </w:pPr>
      <w:r w:rsidRPr="00C1620F">
        <w:rPr>
          <w:rFonts w:ascii="ＭＳ 明朝" w:hAnsi="ＭＳ 明朝" w:cs="Times New Roman" w:hint="eastAsia"/>
          <w:color w:val="auto"/>
          <w:sz w:val="24"/>
          <w:szCs w:val="24"/>
        </w:rPr>
        <w:t xml:space="preserve">    </w:t>
      </w:r>
      <w:r w:rsidRPr="00C1620F">
        <w:rPr>
          <w:rFonts w:ascii="ＭＳ 明朝" w:hAnsi="ＭＳ 明朝" w:hint="eastAsia"/>
          <w:color w:val="auto"/>
          <w:sz w:val="24"/>
          <w:szCs w:val="24"/>
        </w:rPr>
        <w:t>３　○○○○</w:t>
      </w:r>
    </w:p>
    <w:p w14:paraId="7E8631B7" w14:textId="77777777" w:rsidR="00C1620F" w:rsidRPr="00C1620F" w:rsidRDefault="00C1620F" w:rsidP="00C1620F">
      <w:pPr>
        <w:rPr>
          <w:rFonts w:ascii="ＭＳ 明朝" w:hAnsi="ＭＳ 明朝" w:hint="eastAsia"/>
          <w:color w:val="auto"/>
        </w:rPr>
      </w:pPr>
    </w:p>
    <w:sectPr w:rsidR="00C1620F" w:rsidRPr="00C1620F" w:rsidSect="00E008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2"/>
    <w:rsid w:val="003A5612"/>
    <w:rsid w:val="003E60E6"/>
    <w:rsid w:val="00C1620F"/>
    <w:rsid w:val="00E00866"/>
    <w:rsid w:val="00E6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9B4FE"/>
  <w15:chartTrackingRefBased/>
  <w15:docId w15:val="{72AD111B-AC33-4522-B884-C6EB1BC2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2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k20763h</dc:creator>
  <cp:keywords/>
  <dc:description/>
  <cp:lastModifiedBy>k20763h</cp:lastModifiedBy>
  <cp:revision>3</cp:revision>
  <dcterms:created xsi:type="dcterms:W3CDTF">2022-07-06T06:11:00Z</dcterms:created>
  <dcterms:modified xsi:type="dcterms:W3CDTF">2022-07-06T06:25:00Z</dcterms:modified>
</cp:coreProperties>
</file>